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A03F9" w14:textId="77777777" w:rsidR="00E77E02" w:rsidRDefault="00E77E02" w:rsidP="00E77E02">
      <w:pPr>
        <w:rPr>
          <w:rFonts w:ascii="Arial" w:hAnsi="Arial" w:cs="Arial"/>
          <w:b/>
          <w:szCs w:val="22"/>
        </w:rPr>
      </w:pPr>
      <w:bookmarkStart w:id="0" w:name="_Toc421693934"/>
      <w:bookmarkStart w:id="1" w:name="_Toc422393416"/>
    </w:p>
    <w:p w14:paraId="67674F61" w14:textId="77777777" w:rsidR="00E77E02" w:rsidRPr="0061203B" w:rsidRDefault="00E77E02" w:rsidP="00E77E02">
      <w:pPr>
        <w:spacing w:after="160" w:line="259" w:lineRule="auto"/>
        <w:jc w:val="right"/>
        <w:rPr>
          <w:rFonts w:eastAsia="Arial"/>
          <w:color w:val="C60C30"/>
          <w:sz w:val="72"/>
          <w:szCs w:val="72"/>
        </w:rPr>
      </w:pPr>
      <w:r w:rsidRPr="0061203B">
        <w:rPr>
          <w:noProof/>
          <w:spacing w:val="-2"/>
        </w:rPr>
        <w:drawing>
          <wp:anchor distT="0" distB="0" distL="114300" distR="114300" simplePos="0" relativeHeight="251661312" behindDoc="0" locked="0" layoutInCell="1" allowOverlap="1" wp14:anchorId="37B55EEA" wp14:editId="44070A8E">
            <wp:simplePos x="0" y="0"/>
            <wp:positionH relativeFrom="margin">
              <wp:posOffset>4030980</wp:posOffset>
            </wp:positionH>
            <wp:positionV relativeFrom="page">
              <wp:posOffset>882153</wp:posOffset>
            </wp:positionV>
            <wp:extent cx="1724400" cy="450000"/>
            <wp:effectExtent l="0" t="0" r="0" b="7620"/>
            <wp:wrapSquare wrapText="bothSides"/>
            <wp:docPr id="2"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EA_MASTER_0.9_light_4500x2500px_300DPI.png"/>
                    <pic:cNvPicPr/>
                  </pic:nvPicPr>
                  <pic:blipFill>
                    <a:blip r:embed="rId8" cstate="print"/>
                    <a:stretch>
                      <a:fillRect/>
                    </a:stretch>
                  </pic:blipFill>
                  <pic:spPr>
                    <a:xfrm>
                      <a:off x="0" y="0"/>
                      <a:ext cx="1724400" cy="450000"/>
                    </a:xfrm>
                    <a:prstGeom prst="rect">
                      <a:avLst/>
                    </a:prstGeom>
                  </pic:spPr>
                </pic:pic>
              </a:graphicData>
            </a:graphic>
            <wp14:sizeRelH relativeFrom="margin">
              <wp14:pctWidth>0</wp14:pctWidth>
            </wp14:sizeRelH>
            <wp14:sizeRelV relativeFrom="margin">
              <wp14:pctHeight>0</wp14:pctHeight>
            </wp14:sizeRelV>
          </wp:anchor>
        </w:drawing>
      </w:r>
    </w:p>
    <w:p w14:paraId="015D3A0C" w14:textId="77777777" w:rsidR="00E77E02" w:rsidRPr="0061203B" w:rsidRDefault="00E77E02" w:rsidP="00E77E02">
      <w:pPr>
        <w:spacing w:after="160" w:line="259" w:lineRule="auto"/>
        <w:jc w:val="right"/>
        <w:rPr>
          <w:rFonts w:eastAsia="Arial"/>
          <w:color w:val="C60C30"/>
          <w:sz w:val="72"/>
          <w:szCs w:val="72"/>
        </w:rPr>
      </w:pPr>
    </w:p>
    <w:p w14:paraId="708890DC" w14:textId="77777777" w:rsidR="00E77E02" w:rsidRPr="0061203B" w:rsidRDefault="00E77E02" w:rsidP="00E77E02">
      <w:pPr>
        <w:spacing w:after="160" w:line="259" w:lineRule="auto"/>
        <w:jc w:val="right"/>
        <w:rPr>
          <w:rFonts w:eastAsia="Arial"/>
          <w:color w:val="C60C30"/>
          <w:sz w:val="72"/>
          <w:szCs w:val="72"/>
        </w:rPr>
      </w:pPr>
    </w:p>
    <w:p w14:paraId="422A3219" w14:textId="061BABEB" w:rsidR="00E77E02" w:rsidRDefault="00E77E02" w:rsidP="00E77E02">
      <w:pPr>
        <w:pStyle w:val="NOREAkopfrontpage"/>
      </w:pPr>
      <w:r>
        <w:t>DPIA Raamwerk</w:t>
      </w:r>
    </w:p>
    <w:p w14:paraId="67D0B6EE" w14:textId="6B67F4EB" w:rsidR="00E77E02" w:rsidRDefault="00E77E02" w:rsidP="00E77E02">
      <w:pPr>
        <w:pStyle w:val="NOREAchapeaufrontpage"/>
      </w:pPr>
      <w:r>
        <w:t>Rapportage voor</w:t>
      </w:r>
    </w:p>
    <w:p w14:paraId="0E2BC732" w14:textId="2EE95A26" w:rsidR="00E77E02" w:rsidRPr="00DC615E" w:rsidRDefault="00E77E02" w:rsidP="00E77E02">
      <w:pPr>
        <w:pStyle w:val="NOREAchapeaufrontpage"/>
      </w:pPr>
      <w:r>
        <w:t>&lt;naam gegevensverwerking&gt;</w:t>
      </w:r>
    </w:p>
    <w:p w14:paraId="4D06BE19" w14:textId="77777777" w:rsidR="00E77E02" w:rsidRPr="00A008B5" w:rsidRDefault="00E77E02" w:rsidP="00E77E02">
      <w:pPr>
        <w:spacing w:before="934"/>
        <w:rPr>
          <w:rFonts w:asciiTheme="majorHAnsi" w:hAnsiTheme="majorHAnsi"/>
          <w:color w:val="3F4040"/>
          <w:sz w:val="40"/>
          <w:szCs w:val="40"/>
          <w:lang w:val="nl-NL"/>
        </w:rPr>
      </w:pPr>
    </w:p>
    <w:p w14:paraId="16B7A5AB" w14:textId="77777777" w:rsidR="00E77E02" w:rsidRDefault="00E77E02" w:rsidP="00E77E02">
      <w:pPr>
        <w:pStyle w:val="NOREAchapeaufrontpage"/>
        <w:rPr>
          <w:rFonts w:ascii="Calibri" w:hAnsi="Calibri"/>
          <w:color w:val="3F4040"/>
        </w:rPr>
      </w:pPr>
      <w:r w:rsidRPr="00085314">
        <w:rPr>
          <w:rFonts w:asciiTheme="majorHAnsi" w:hAnsiTheme="majorHAnsi"/>
          <w:sz w:val="24"/>
          <w:szCs w:val="24"/>
        </w:rPr>
        <w:br/>
      </w:r>
    </w:p>
    <w:p w14:paraId="1E5B49C5" w14:textId="77777777" w:rsidR="00E77E02" w:rsidRPr="00A008B5" w:rsidRDefault="00E77E02" w:rsidP="00E77E02">
      <w:pPr>
        <w:ind w:right="18"/>
        <w:rPr>
          <w:rFonts w:ascii="Calibri" w:hAnsi="Calibri"/>
          <w:color w:val="3F4040"/>
          <w:lang w:val="nl-NL"/>
        </w:rPr>
      </w:pPr>
    </w:p>
    <w:p w14:paraId="2F29CA55" w14:textId="77777777" w:rsidR="00E77E02" w:rsidRPr="00A008B5" w:rsidRDefault="00E77E02" w:rsidP="00E77E02">
      <w:pPr>
        <w:ind w:right="18"/>
        <w:rPr>
          <w:rFonts w:ascii="Calibri" w:hAnsi="Calibri"/>
          <w:color w:val="3F4040"/>
          <w:lang w:val="nl-NL"/>
        </w:rPr>
      </w:pPr>
    </w:p>
    <w:p w14:paraId="7143E875" w14:textId="77777777" w:rsidR="00E77E02" w:rsidRPr="00A008B5" w:rsidRDefault="00E77E02" w:rsidP="00E77E02">
      <w:pPr>
        <w:ind w:right="18"/>
        <w:rPr>
          <w:rFonts w:ascii="Calibri" w:hAnsi="Calibri"/>
          <w:color w:val="3F4040"/>
          <w:lang w:val="nl-NL"/>
        </w:rPr>
      </w:pPr>
    </w:p>
    <w:p w14:paraId="5539B894" w14:textId="77777777" w:rsidR="00E77E02" w:rsidRPr="00A008B5" w:rsidRDefault="00E77E02" w:rsidP="00E77E02">
      <w:pPr>
        <w:ind w:right="18"/>
        <w:rPr>
          <w:rFonts w:ascii="Calibri" w:hAnsi="Calibri"/>
          <w:color w:val="3F4040"/>
          <w:lang w:val="nl-NL"/>
        </w:rPr>
      </w:pPr>
    </w:p>
    <w:p w14:paraId="226AEB25" w14:textId="77777777" w:rsidR="00E77E02" w:rsidRPr="00A008B5" w:rsidRDefault="00E77E02" w:rsidP="00E77E02">
      <w:pPr>
        <w:ind w:right="18"/>
        <w:rPr>
          <w:rFonts w:ascii="Calibri" w:hAnsi="Calibri"/>
          <w:color w:val="3F4040"/>
          <w:lang w:val="nl-NL"/>
        </w:rPr>
      </w:pPr>
    </w:p>
    <w:p w14:paraId="7ACBBB10" w14:textId="77777777" w:rsidR="00E77E02" w:rsidRPr="00A008B5" w:rsidRDefault="00E77E02" w:rsidP="00E77E02">
      <w:pPr>
        <w:ind w:right="18"/>
        <w:rPr>
          <w:rFonts w:ascii="Calibri" w:hAnsi="Calibri"/>
          <w:color w:val="3F4040"/>
          <w:lang w:val="nl-NL"/>
        </w:rPr>
      </w:pPr>
    </w:p>
    <w:p w14:paraId="74D43FBB" w14:textId="77777777" w:rsidR="00E77E02" w:rsidRPr="00A008B5" w:rsidRDefault="00E77E02" w:rsidP="00E77E02">
      <w:pPr>
        <w:ind w:right="18"/>
        <w:jc w:val="right"/>
        <w:rPr>
          <w:rFonts w:ascii="Calibri" w:hAnsi="Calibri"/>
          <w:color w:val="3F4040"/>
          <w:lang w:val="nl-NL"/>
        </w:rPr>
      </w:pPr>
    </w:p>
    <w:p w14:paraId="0D9DF0EF" w14:textId="77777777" w:rsidR="00E77E02" w:rsidRPr="00A008B5" w:rsidRDefault="00E77E02" w:rsidP="00E77E02">
      <w:pPr>
        <w:ind w:right="18"/>
        <w:jc w:val="right"/>
        <w:rPr>
          <w:rFonts w:ascii="Calibri" w:hAnsi="Calibri"/>
          <w:color w:val="3F4040"/>
          <w:lang w:val="nl-NL"/>
        </w:rPr>
      </w:pPr>
    </w:p>
    <w:p w14:paraId="7F30A802" w14:textId="77777777" w:rsidR="00E77E02" w:rsidRPr="00A008B5" w:rsidRDefault="00E77E02" w:rsidP="00E77E02">
      <w:pPr>
        <w:ind w:right="18"/>
        <w:jc w:val="right"/>
        <w:rPr>
          <w:rFonts w:ascii="Calibri" w:hAnsi="Calibri"/>
          <w:color w:val="3F4040"/>
          <w:lang w:val="nl-NL"/>
        </w:rPr>
      </w:pPr>
    </w:p>
    <w:p w14:paraId="08AA54DC" w14:textId="77777777" w:rsidR="00E77E02" w:rsidRPr="00A008B5" w:rsidRDefault="00E77E02" w:rsidP="00E77E02">
      <w:pPr>
        <w:ind w:right="18"/>
        <w:jc w:val="right"/>
        <w:rPr>
          <w:rFonts w:ascii="Calibri" w:hAnsi="Calibri"/>
          <w:color w:val="3F4040"/>
          <w:lang w:val="nl-NL"/>
        </w:rPr>
      </w:pPr>
    </w:p>
    <w:p w14:paraId="0986206A" w14:textId="77777777" w:rsidR="00E77E02" w:rsidRPr="00A008B5" w:rsidRDefault="00E77E02" w:rsidP="00E77E02">
      <w:pPr>
        <w:ind w:right="18"/>
        <w:jc w:val="right"/>
        <w:rPr>
          <w:rFonts w:ascii="Calibri" w:hAnsi="Calibri"/>
          <w:color w:val="3F4040"/>
          <w:lang w:val="nl-NL"/>
        </w:rPr>
      </w:pPr>
    </w:p>
    <w:p w14:paraId="79964797" w14:textId="77777777" w:rsidR="00E77E02" w:rsidRPr="00A008B5" w:rsidRDefault="00E77E02" w:rsidP="00E77E02">
      <w:pPr>
        <w:ind w:right="18"/>
        <w:jc w:val="right"/>
        <w:rPr>
          <w:rFonts w:ascii="Calibri" w:hAnsi="Calibri"/>
          <w:color w:val="3F4040"/>
          <w:lang w:val="nl-NL"/>
        </w:rPr>
      </w:pPr>
    </w:p>
    <w:p w14:paraId="154557D4" w14:textId="77777777" w:rsidR="00E77E02" w:rsidRPr="00A008B5" w:rsidRDefault="00E77E02" w:rsidP="00E77E02">
      <w:pPr>
        <w:ind w:right="18"/>
        <w:jc w:val="right"/>
        <w:rPr>
          <w:rFonts w:ascii="Calibri" w:hAnsi="Calibri"/>
          <w:color w:val="3F4040"/>
          <w:lang w:val="nl-NL"/>
        </w:rPr>
      </w:pPr>
    </w:p>
    <w:p w14:paraId="2047301E" w14:textId="77777777" w:rsidR="00E77E02" w:rsidRPr="00A008B5" w:rsidRDefault="00E77E02" w:rsidP="00E77E02">
      <w:pPr>
        <w:ind w:right="18"/>
        <w:jc w:val="right"/>
        <w:rPr>
          <w:rFonts w:ascii="Calibri" w:hAnsi="Calibri"/>
          <w:color w:val="3F4040"/>
          <w:lang w:val="nl-NL"/>
        </w:rPr>
      </w:pPr>
    </w:p>
    <w:p w14:paraId="660DA90A" w14:textId="77777777" w:rsidR="00E77E02" w:rsidRDefault="00E77E02" w:rsidP="00E77E02">
      <w:pPr>
        <w:pStyle w:val="Plattetekst"/>
        <w:rPr>
          <w:color w:val="3F4040"/>
        </w:rPr>
      </w:pPr>
    </w:p>
    <w:p w14:paraId="351AE30A" w14:textId="03CC619D" w:rsidR="00E77E02" w:rsidRDefault="00E77E02" w:rsidP="00E77E02">
      <w:pPr>
        <w:pStyle w:val="Plattetekst"/>
        <w:jc w:val="right"/>
        <w:rPr>
          <w:color w:val="3F4040"/>
        </w:rPr>
      </w:pPr>
      <w:r>
        <w:rPr>
          <w:color w:val="3F4040"/>
        </w:rPr>
        <w:t>&lt;Datum&gt;</w:t>
      </w:r>
    </w:p>
    <w:p w14:paraId="6384BA84" w14:textId="352B2887" w:rsidR="00E77E02" w:rsidRDefault="00E77E02" w:rsidP="00E77E02">
      <w:pPr>
        <w:pStyle w:val="Plattetekst"/>
        <w:jc w:val="right"/>
        <w:rPr>
          <w:color w:val="3F4040"/>
        </w:rPr>
      </w:pPr>
      <w:r>
        <w:rPr>
          <w:color w:val="3F4040"/>
        </w:rPr>
        <w:t>&lt;Versie&gt;</w:t>
      </w:r>
    </w:p>
    <w:p w14:paraId="53BE8F18" w14:textId="746A734E" w:rsidR="00E77E02" w:rsidRPr="00085314" w:rsidRDefault="00E77E02" w:rsidP="00E77E02">
      <w:pPr>
        <w:pStyle w:val="Plattetekst"/>
        <w:jc w:val="right"/>
        <w:rPr>
          <w:color w:val="3F4040"/>
        </w:rPr>
      </w:pPr>
      <w:r>
        <w:rPr>
          <w:color w:val="3F4040"/>
        </w:rPr>
        <w:t>&lt;Status&gt;</w:t>
      </w:r>
    </w:p>
    <w:p w14:paraId="50E6A4D5" w14:textId="7B294AFF" w:rsidR="00AA504C" w:rsidRPr="00A008B5" w:rsidRDefault="00E77E02" w:rsidP="00E77E02">
      <w:pPr>
        <w:spacing w:after="160" w:line="259" w:lineRule="auto"/>
        <w:jc w:val="right"/>
        <w:rPr>
          <w:rFonts w:eastAsia="Arial"/>
          <w:color w:val="C60C30"/>
          <w:sz w:val="72"/>
          <w:szCs w:val="72"/>
          <w:lang w:val="nl-NL"/>
        </w:rPr>
      </w:pPr>
      <w:r w:rsidRPr="0061203B">
        <w:rPr>
          <w:noProof/>
          <w:spacing w:val="-2"/>
        </w:rPr>
        <w:drawing>
          <wp:anchor distT="0" distB="0" distL="114300" distR="114300" simplePos="0" relativeHeight="251659264" behindDoc="0" locked="0" layoutInCell="1" allowOverlap="1" wp14:anchorId="163FB72B" wp14:editId="2562A27F">
            <wp:simplePos x="0" y="0"/>
            <wp:positionH relativeFrom="margin">
              <wp:posOffset>4030980</wp:posOffset>
            </wp:positionH>
            <wp:positionV relativeFrom="page">
              <wp:posOffset>882153</wp:posOffset>
            </wp:positionV>
            <wp:extent cx="1724400" cy="450000"/>
            <wp:effectExtent l="0" t="0" r="0" b="7620"/>
            <wp:wrapSquare wrapText="bothSides"/>
            <wp:docPr id="1"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EA_MASTER_0.9_light_4500x2500px_300DPI.png"/>
                    <pic:cNvPicPr/>
                  </pic:nvPicPr>
                  <pic:blipFill>
                    <a:blip r:embed="rId8" cstate="print"/>
                    <a:stretch>
                      <a:fillRect/>
                    </a:stretch>
                  </pic:blipFill>
                  <pic:spPr>
                    <a:xfrm>
                      <a:off x="0" y="0"/>
                      <a:ext cx="1724400" cy="450000"/>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p>
    <w:p w14:paraId="434B4133" w14:textId="697B90C6" w:rsidR="00940C2F" w:rsidRPr="003504C2" w:rsidRDefault="00014A72" w:rsidP="00CD173A">
      <w:pPr>
        <w:pStyle w:val="NOREAgrotekoprood"/>
        <w:spacing w:before="120"/>
        <w:ind w:left="431" w:hanging="431"/>
      </w:pPr>
      <w:r w:rsidRPr="003504C2">
        <w:lastRenderedPageBreak/>
        <w:t>Inleiding</w:t>
      </w:r>
    </w:p>
    <w:p w14:paraId="4851922A" w14:textId="02B0B5CD" w:rsidR="00495F95" w:rsidRDefault="00495F95" w:rsidP="00495F95">
      <w:pPr>
        <w:pStyle w:val="NOREAplattetekst"/>
      </w:pPr>
      <w:r w:rsidRPr="00FC744A">
        <w:t xml:space="preserve">Met </w:t>
      </w:r>
      <w:r>
        <w:t xml:space="preserve">het uitvoeren </w:t>
      </w:r>
      <w:r w:rsidR="00BD5F69">
        <w:t xml:space="preserve">van </w:t>
      </w:r>
      <w:r w:rsidRPr="00FC744A">
        <w:t xml:space="preserve">een </w:t>
      </w:r>
      <w:r w:rsidRPr="00C530D2">
        <w:t>D</w:t>
      </w:r>
      <w:r>
        <w:t xml:space="preserve">ata </w:t>
      </w:r>
      <w:proofErr w:type="spellStart"/>
      <w:r>
        <w:t>Protection</w:t>
      </w:r>
      <w:proofErr w:type="spellEnd"/>
      <w:r>
        <w:t xml:space="preserve"> Impact Assessment (D</w:t>
      </w:r>
      <w:r w:rsidRPr="00FC744A">
        <w:t>PIA</w:t>
      </w:r>
      <w:r>
        <w:t xml:space="preserve">), in het Nederlands </w:t>
      </w:r>
      <w:r w:rsidR="00BD5F69">
        <w:t>aangeduid met</w:t>
      </w:r>
      <w:r>
        <w:t xml:space="preserve"> </w:t>
      </w:r>
      <w:proofErr w:type="spellStart"/>
      <w:r>
        <w:t>Gegevensbeschermingseffectbeoordeling</w:t>
      </w:r>
      <w:proofErr w:type="spellEnd"/>
      <w:r>
        <w:t xml:space="preserve"> (GEB; hierna wordt alleen de term DPIA gebruikt),</w:t>
      </w:r>
      <w:r w:rsidRPr="00FC744A">
        <w:t xml:space="preserve"> kan een organisatie </w:t>
      </w:r>
      <w:r w:rsidR="006E5863">
        <w:t xml:space="preserve">de </w:t>
      </w:r>
      <w:r w:rsidR="00E11CFA">
        <w:t>‘</w:t>
      </w:r>
      <w:proofErr w:type="spellStart"/>
      <w:r w:rsidR="00E11CFA">
        <w:t>privacy</w:t>
      </w:r>
      <w:r>
        <w:t>risico</w:t>
      </w:r>
      <w:r w:rsidR="006E5863">
        <w:t>’</w:t>
      </w:r>
      <w:r w:rsidRPr="00FC744A">
        <w:t>s</w:t>
      </w:r>
      <w:proofErr w:type="spellEnd"/>
      <w:r w:rsidR="00E11CFA">
        <w:t>’</w:t>
      </w:r>
      <w:r w:rsidRPr="00FC744A">
        <w:t xml:space="preserve"> van een project</w:t>
      </w:r>
      <w:r w:rsidRPr="00C530D2">
        <w:t>, beleid, programma, dienst, product of ander initiatief,</w:t>
      </w:r>
      <w:r w:rsidRPr="00FC744A">
        <w:t xml:space="preserve"> in een vroeg stadium op een gestructureerde en </w:t>
      </w:r>
      <w:r>
        <w:t>transparante wijze</w:t>
      </w:r>
      <w:r w:rsidRPr="00FC744A">
        <w:t xml:space="preserve"> in beeld brengen. Door vroegtijdig inzicht </w:t>
      </w:r>
      <w:r>
        <w:t xml:space="preserve">te hebben </w:t>
      </w:r>
      <w:r w:rsidRPr="00FC744A">
        <w:t>in</w:t>
      </w:r>
      <w:r w:rsidRPr="00C530D2">
        <w:t xml:space="preserve"> </w:t>
      </w:r>
      <w:r w:rsidRPr="00FC744A">
        <w:t xml:space="preserve">de belangrijkste </w:t>
      </w:r>
      <w:r>
        <w:t>risico</w:t>
      </w:r>
      <w:r w:rsidR="007E2656">
        <w:t>’</w:t>
      </w:r>
      <w:r w:rsidRPr="00FC744A">
        <w:t xml:space="preserve">s </w:t>
      </w:r>
      <w:r w:rsidR="007E2656">
        <w:t xml:space="preserve">van een gegevensverwerking </w:t>
      </w:r>
      <w:r>
        <w:t xml:space="preserve">en hierop te anticiperen </w:t>
      </w:r>
      <w:r w:rsidRPr="00FC744A">
        <w:t>word</w:t>
      </w:r>
      <w:r>
        <w:t>en</w:t>
      </w:r>
      <w:r w:rsidRPr="00FC744A">
        <w:t xml:space="preserve"> kostbare aanpassingen in processen, herontwerp van systemen of stopzetten van een project voorkomen, en </w:t>
      </w:r>
      <w:r>
        <w:t>kunnen</w:t>
      </w:r>
      <w:r w:rsidRPr="00FC744A">
        <w:t xml:space="preserve"> juridische kosten en/of negatieve publiciteit </w:t>
      </w:r>
      <w:r>
        <w:t xml:space="preserve">worden voorkomen of </w:t>
      </w:r>
      <w:r w:rsidRPr="00FC744A">
        <w:t xml:space="preserve">gereduceerd. </w:t>
      </w:r>
      <w:r>
        <w:t xml:space="preserve">De resultaten van de DPIA zijn gebaseerd op de beoordeling van de uitkomsten van of juist input voor Privacy </w:t>
      </w:r>
      <w:proofErr w:type="spellStart"/>
      <w:r>
        <w:t>by</w:t>
      </w:r>
      <w:proofErr w:type="spellEnd"/>
      <w:r>
        <w:t xml:space="preserve"> Design &amp; </w:t>
      </w:r>
      <w:proofErr w:type="spellStart"/>
      <w:r>
        <w:t>by</w:t>
      </w:r>
      <w:proofErr w:type="spellEnd"/>
      <w:r>
        <w:t xml:space="preserve"> Default. Inzicht in de negatieve gevolgen van de risico</w:t>
      </w:r>
      <w:r w:rsidR="00DD5209">
        <w:t>’</w:t>
      </w:r>
      <w:r>
        <w:t>s</w:t>
      </w:r>
      <w:r w:rsidR="00DD5209">
        <w:t xml:space="preserve"> van </w:t>
      </w:r>
      <w:r w:rsidR="00037299">
        <w:t>een</w:t>
      </w:r>
      <w:r w:rsidR="00DD5209">
        <w:t xml:space="preserve"> </w:t>
      </w:r>
      <w:proofErr w:type="spellStart"/>
      <w:r w:rsidR="00DD5209">
        <w:t>gegevens</w:t>
      </w:r>
      <w:r w:rsidR="007E2656">
        <w:t>-</w:t>
      </w:r>
      <w:r w:rsidR="00DD5209">
        <w:t>verwerking</w:t>
      </w:r>
      <w:proofErr w:type="spellEnd"/>
      <w:r>
        <w:t xml:space="preserve"> kan het management helpen bij een betere </w:t>
      </w:r>
      <w:r w:rsidRPr="001C6BD4">
        <w:t xml:space="preserve">onderbouwing van de </w:t>
      </w:r>
      <w:r>
        <w:t>risicobereidheid</w:t>
      </w:r>
      <w:r w:rsidRPr="001C6BD4">
        <w:t xml:space="preserve"> </w:t>
      </w:r>
      <w:r>
        <w:t>(‘</w:t>
      </w:r>
      <w:r w:rsidRPr="006A3DED">
        <w:t xml:space="preserve">risk </w:t>
      </w:r>
      <w:proofErr w:type="spellStart"/>
      <w:r w:rsidRPr="006A3DED">
        <w:t>appetite</w:t>
      </w:r>
      <w:proofErr w:type="spellEnd"/>
      <w:r>
        <w:t xml:space="preserve">’) </w:t>
      </w:r>
      <w:r w:rsidRPr="001C6BD4">
        <w:t>van de organisatie.</w:t>
      </w:r>
      <w:r>
        <w:t xml:space="preserve"> </w:t>
      </w:r>
      <w:r w:rsidRPr="00FC744A">
        <w:t xml:space="preserve">Daarnaast helpt de </w:t>
      </w:r>
      <w:r w:rsidRPr="00C530D2">
        <w:t>D</w:t>
      </w:r>
      <w:r w:rsidRPr="00FC744A">
        <w:t>PIA bij het verhogen van privacy</w:t>
      </w:r>
      <w:r w:rsidR="007E2656">
        <w:t>-</w:t>
      </w:r>
      <w:r w:rsidRPr="00FC744A">
        <w:t>bewustzijn binnen</w:t>
      </w:r>
      <w:r w:rsidRPr="00C530D2">
        <w:t xml:space="preserve"> </w:t>
      </w:r>
      <w:r w:rsidRPr="00FC744A">
        <w:t xml:space="preserve">de organisatie en het verbeteren van de kwaliteit van gegevensverwerking. Een </w:t>
      </w:r>
      <w:r w:rsidRPr="00C530D2">
        <w:t>D</w:t>
      </w:r>
      <w:r w:rsidRPr="00FC744A">
        <w:t xml:space="preserve">PIA helpt ook bij het anticiperen en reageren op maatschappelijke </w:t>
      </w:r>
      <w:proofErr w:type="spellStart"/>
      <w:r w:rsidRPr="00FC744A">
        <w:t>privacybezwaren</w:t>
      </w:r>
      <w:proofErr w:type="spellEnd"/>
      <w:r w:rsidRPr="00FC744A">
        <w:t xml:space="preserve"> en kan helpen bij het verkrij</w:t>
      </w:r>
      <w:r w:rsidRPr="00C530D2">
        <w:t>g</w:t>
      </w:r>
      <w:r w:rsidRPr="00FC744A">
        <w:t xml:space="preserve">en van maatschappelijk vertrouwen doordat de organisatie privacybescherming zichtbaar in het ontwerp van een project meeneemt. Een bijkomend voordeel van de </w:t>
      </w:r>
      <w:r w:rsidRPr="00C530D2">
        <w:t>D</w:t>
      </w:r>
      <w:r w:rsidRPr="00FC744A">
        <w:t>PIA is</w:t>
      </w:r>
      <w:r w:rsidRPr="00C530D2">
        <w:t xml:space="preserve"> </w:t>
      </w:r>
      <w:r w:rsidRPr="00FC744A">
        <w:t xml:space="preserve">dat de organisatie </w:t>
      </w:r>
      <w:r>
        <w:t>de naleving aan de Algemene Verordening Gegevensbescherming (AVG) ermee kan aantonen</w:t>
      </w:r>
      <w:r w:rsidRPr="00FC744A">
        <w:t xml:space="preserve">. </w:t>
      </w:r>
    </w:p>
    <w:p w14:paraId="6F78261A" w14:textId="58967535" w:rsidR="00B649EB" w:rsidRDefault="003E0A55" w:rsidP="00E77E02">
      <w:pPr>
        <w:pStyle w:val="NOREAplattetekst"/>
      </w:pPr>
      <w:r w:rsidRPr="00834F39">
        <w:t xml:space="preserve">Een DPIA is een proces dat </w:t>
      </w:r>
      <w:r w:rsidR="007E4CBA">
        <w:t>bestaat uit</w:t>
      </w:r>
      <w:r w:rsidR="00B649EB">
        <w:t>:</w:t>
      </w:r>
    </w:p>
    <w:p w14:paraId="0A479F6C" w14:textId="6300BEB2" w:rsidR="00B649EB" w:rsidRDefault="000D6F2F" w:rsidP="00806965">
      <w:pPr>
        <w:pStyle w:val="NOREAplattetekstbullet"/>
      </w:pPr>
      <w:r>
        <w:t>H</w:t>
      </w:r>
      <w:r w:rsidR="00495F95">
        <w:t xml:space="preserve">et </w:t>
      </w:r>
      <w:r w:rsidR="007E4CBA" w:rsidRPr="00B649EB">
        <w:t xml:space="preserve">beschrijven </w:t>
      </w:r>
      <w:r w:rsidR="00495F95">
        <w:t xml:space="preserve">van </w:t>
      </w:r>
      <w:r w:rsidR="003E0A55" w:rsidRPr="00B649EB">
        <w:t xml:space="preserve">de </w:t>
      </w:r>
      <w:r w:rsidR="007E4CBA" w:rsidRPr="00B649EB">
        <w:t>gegevens</w:t>
      </w:r>
      <w:r w:rsidR="003E0A55" w:rsidRPr="00B649EB">
        <w:t>verwerking (deel I)</w:t>
      </w:r>
      <w:r w:rsidR="00B649EB">
        <w:t>;</w:t>
      </w:r>
    </w:p>
    <w:p w14:paraId="50895788" w14:textId="6012C458" w:rsidR="00B649EB" w:rsidRDefault="000D6F2F" w:rsidP="00806965">
      <w:pPr>
        <w:pStyle w:val="NOREAplattetekstbullet"/>
      </w:pPr>
      <w:r>
        <w:t>H</w:t>
      </w:r>
      <w:r w:rsidR="007E4CBA" w:rsidRPr="00B649EB">
        <w:t xml:space="preserve">et beoordelen van de </w:t>
      </w:r>
      <w:r w:rsidR="007E4CBA" w:rsidRPr="00806965">
        <w:t>rechtmatigheid</w:t>
      </w:r>
      <w:r w:rsidR="007E4CBA" w:rsidRPr="00B649EB">
        <w:t xml:space="preserve"> van de gegevensverwerking</w:t>
      </w:r>
      <w:r w:rsidR="003E0A55" w:rsidRPr="00B649EB">
        <w:t xml:space="preserve"> (deel II)</w:t>
      </w:r>
      <w:r w:rsidR="00B649EB">
        <w:t>;</w:t>
      </w:r>
    </w:p>
    <w:p w14:paraId="1DAEEA6A" w14:textId="593B5F48" w:rsidR="00014A72" w:rsidRDefault="000D6F2F" w:rsidP="00806965">
      <w:pPr>
        <w:pStyle w:val="NOREAplattetekstbullet"/>
      </w:pPr>
      <w:r>
        <w:t>H</w:t>
      </w:r>
      <w:r w:rsidR="00B649EB">
        <w:t>e</w:t>
      </w:r>
      <w:r w:rsidR="007E4CBA" w:rsidRPr="00B649EB">
        <w:t xml:space="preserve">t helpen beheren van de aan de gegevensverwerking </w:t>
      </w:r>
      <w:r w:rsidR="003E0A55" w:rsidRPr="00B649EB">
        <w:t xml:space="preserve">verbonden risico's voor de rechten en vrijheden van natuurlijke personen </w:t>
      </w:r>
      <w:r w:rsidR="00822889" w:rsidRPr="00B649EB">
        <w:t xml:space="preserve">door deze risico’s in te schatten en maatregelen te bepalen om ze aan te pakken </w:t>
      </w:r>
      <w:r w:rsidR="003E0A55" w:rsidRPr="00B649EB">
        <w:t>(deel III)</w:t>
      </w:r>
      <w:r w:rsidR="00CE00CF">
        <w:t>.</w:t>
      </w:r>
    </w:p>
    <w:p w14:paraId="75298217" w14:textId="54B6BA2B" w:rsidR="00495F95" w:rsidRDefault="00495F95" w:rsidP="00E77E02">
      <w:pPr>
        <w:pStyle w:val="NOREAplattetekst"/>
      </w:pPr>
      <w:r w:rsidRPr="00495F95">
        <w:t>In dit document, het DPIA Raamwerk, zijn de vragen voor de bovengenoemde drie delen, opgenomen die na beantwoording ervan leiden tot de DPIA-rapportage. Voor het borgen van de beheersing van de risico</w:t>
      </w:r>
      <w:r w:rsidR="00037299">
        <w:t>’</w:t>
      </w:r>
      <w:r w:rsidRPr="00495F95">
        <w:t>s</w:t>
      </w:r>
      <w:r w:rsidR="00037299">
        <w:t xml:space="preserve"> van </w:t>
      </w:r>
      <w:r w:rsidR="004A7E50">
        <w:t>de</w:t>
      </w:r>
      <w:r w:rsidR="00037299">
        <w:t xml:space="preserve"> gegevensverwerking</w:t>
      </w:r>
      <w:r w:rsidRPr="00495F95">
        <w:t xml:space="preserve"> wordt deze DPIA-rapportage ondertekend (deel IV).</w:t>
      </w:r>
    </w:p>
    <w:p w14:paraId="1EB7FE48" w14:textId="4F554618" w:rsidR="00495F95" w:rsidRDefault="002263F7" w:rsidP="00CD28C7">
      <w:pPr>
        <w:pStyle w:val="NOREAplattetekst"/>
      </w:pPr>
      <w:r>
        <w:t xml:space="preserve">In het document ‘NOREA Handreiking DPIA’ is een toelichting opgenomen van de in dit raamwerk gestelde vragen en wordt nader ingegaan op de DPIA (onder andere wat is het en wanneer, </w:t>
      </w:r>
      <w:r w:rsidR="00495F95">
        <w:t>hoe en</w:t>
      </w:r>
      <w:r>
        <w:t xml:space="preserve"> wie voert de DPIA uit), risicobeoordeling en risicobehandeling, inbedding in de organisatie en de relatie tussen de DPIA en de informatiebeveiligingsrisicoanalyse. </w:t>
      </w:r>
      <w:r w:rsidR="001A08A7">
        <w:t xml:space="preserve">De NOREA Handreiking DPIA en het NOREA </w:t>
      </w:r>
      <w:r w:rsidR="00672016">
        <w:t xml:space="preserve">DPIA </w:t>
      </w:r>
      <w:r w:rsidR="001A08A7">
        <w:t>Raamwerk zijn in lijn met de door de E</w:t>
      </w:r>
      <w:r w:rsidR="00672016">
        <w:t xml:space="preserve">uropean Data </w:t>
      </w:r>
      <w:proofErr w:type="spellStart"/>
      <w:r w:rsidR="00672016">
        <w:t>Protection</w:t>
      </w:r>
      <w:proofErr w:type="spellEnd"/>
      <w:r w:rsidR="00672016">
        <w:t xml:space="preserve"> Board (E</w:t>
      </w:r>
      <w:r w:rsidR="001A08A7">
        <w:t>DPB</w:t>
      </w:r>
      <w:r w:rsidR="00672016">
        <w:t>;</w:t>
      </w:r>
      <w:r w:rsidR="00672016" w:rsidRPr="00672016">
        <w:t xml:space="preserve"> </w:t>
      </w:r>
      <w:r w:rsidR="00672016">
        <w:t xml:space="preserve">de Europese privacy toezichthouders) </w:t>
      </w:r>
      <w:r w:rsidR="001A08A7">
        <w:t>gestelde criteria voor een aanvaardbare DPIA.</w:t>
      </w:r>
      <w:r w:rsidR="001A08A7">
        <w:rPr>
          <w:rStyle w:val="Voetnootmarkering"/>
        </w:rPr>
        <w:footnoteReference w:id="1"/>
      </w:r>
    </w:p>
    <w:tbl>
      <w:tblPr>
        <w:tblStyle w:val="Tabelraster"/>
        <w:tblW w:w="0" w:type="auto"/>
        <w:tblLook w:val="04A0" w:firstRow="1" w:lastRow="0" w:firstColumn="1" w:lastColumn="0" w:noHBand="0" w:noVBand="1"/>
      </w:tblPr>
      <w:tblGrid>
        <w:gridCol w:w="9010"/>
      </w:tblGrid>
      <w:tr w:rsidR="00495F95" w:rsidRPr="001A20D8" w14:paraId="3D36244C" w14:textId="77777777" w:rsidTr="00495F95">
        <w:tc>
          <w:tcPr>
            <w:tcW w:w="9010" w:type="dxa"/>
          </w:tcPr>
          <w:p w14:paraId="52EBDACF" w14:textId="01E0289A" w:rsidR="00495F95" w:rsidRDefault="00495F95" w:rsidP="007E2656">
            <w:pPr>
              <w:pStyle w:val="NOREAplattetekst"/>
              <w:spacing w:before="120" w:after="120"/>
              <w:rPr>
                <w:sz w:val="18"/>
                <w:szCs w:val="18"/>
              </w:rPr>
            </w:pPr>
            <w:r w:rsidRPr="00924820">
              <w:rPr>
                <w:sz w:val="18"/>
                <w:szCs w:val="18"/>
              </w:rPr>
              <w:t xml:space="preserve">De vragen in het DPIA Raamwerk zijn gebaseerd op de AVG. Dat wil niet zeggen dat </w:t>
            </w:r>
            <w:r>
              <w:rPr>
                <w:sz w:val="18"/>
                <w:szCs w:val="18"/>
              </w:rPr>
              <w:t>dit</w:t>
            </w:r>
            <w:r w:rsidRPr="003153DF">
              <w:rPr>
                <w:sz w:val="18"/>
                <w:szCs w:val="18"/>
              </w:rPr>
              <w:t xml:space="preserve"> DPIA Raamwerk niet kan worden gebruikt voor het uitvoeren van een DPIA voor een verwerking van persoonsgegevens waarvoor de AVG niet van toepassing maar waarvoor wel een DPIA moet worden uitgevoerd zoals de Wet Politiegegevens (art. 4c </w:t>
            </w:r>
            <w:proofErr w:type="spellStart"/>
            <w:r w:rsidRPr="003153DF">
              <w:rPr>
                <w:sz w:val="18"/>
                <w:szCs w:val="18"/>
              </w:rPr>
              <w:t>Wpg</w:t>
            </w:r>
            <w:proofErr w:type="spellEnd"/>
            <w:r w:rsidRPr="003153DF">
              <w:rPr>
                <w:sz w:val="18"/>
                <w:szCs w:val="18"/>
              </w:rPr>
              <w:t>)</w:t>
            </w:r>
            <w:r w:rsidR="00010913">
              <w:rPr>
                <w:sz w:val="18"/>
                <w:szCs w:val="18"/>
              </w:rPr>
              <w:t xml:space="preserve"> of de Wet justitiële en strafvorderlijke gegevens (art 7b </w:t>
            </w:r>
            <w:proofErr w:type="spellStart"/>
            <w:r w:rsidR="00010913">
              <w:rPr>
                <w:sz w:val="18"/>
                <w:szCs w:val="18"/>
              </w:rPr>
              <w:t>Wjsg</w:t>
            </w:r>
            <w:proofErr w:type="spellEnd"/>
            <w:r w:rsidR="00010913">
              <w:rPr>
                <w:sz w:val="18"/>
                <w:szCs w:val="18"/>
              </w:rPr>
              <w:t>)</w:t>
            </w:r>
            <w:r w:rsidRPr="003153DF">
              <w:rPr>
                <w:sz w:val="18"/>
                <w:szCs w:val="18"/>
              </w:rPr>
              <w:t>. Alleen sommige vragen zijn niet van toepassing of moeten anders worden beantwoord (bijvoorbeeld</w:t>
            </w:r>
            <w:r>
              <w:rPr>
                <w:sz w:val="18"/>
                <w:szCs w:val="18"/>
              </w:rPr>
              <w:t xml:space="preserve"> de vragen met betrekking tot</w:t>
            </w:r>
            <w:r w:rsidRPr="003153DF">
              <w:rPr>
                <w:sz w:val="18"/>
                <w:szCs w:val="18"/>
              </w:rPr>
              <w:t xml:space="preserve"> transparantie, grondslag, rechten van betrokkenen). Het team/degene die een DPIA uitvoert voor een gegevensverwerking waarop de </w:t>
            </w:r>
            <w:proofErr w:type="spellStart"/>
            <w:r w:rsidRPr="003153DF">
              <w:rPr>
                <w:sz w:val="18"/>
                <w:szCs w:val="18"/>
              </w:rPr>
              <w:t>Wpg</w:t>
            </w:r>
            <w:proofErr w:type="spellEnd"/>
            <w:r w:rsidR="00010913">
              <w:rPr>
                <w:sz w:val="18"/>
                <w:szCs w:val="18"/>
              </w:rPr>
              <w:t xml:space="preserve">, </w:t>
            </w:r>
            <w:proofErr w:type="spellStart"/>
            <w:r w:rsidR="00010913">
              <w:rPr>
                <w:sz w:val="18"/>
                <w:szCs w:val="18"/>
              </w:rPr>
              <w:t>Wjsg</w:t>
            </w:r>
            <w:proofErr w:type="spellEnd"/>
            <w:r w:rsidRPr="003153DF">
              <w:rPr>
                <w:sz w:val="18"/>
                <w:szCs w:val="18"/>
              </w:rPr>
              <w:t xml:space="preserve"> of een andere wet van toepassing is zal zelf de relevantie van de vragen en de juistheid van de </w:t>
            </w:r>
            <w:r w:rsidR="00CD28C7" w:rsidRPr="003153DF">
              <w:rPr>
                <w:sz w:val="18"/>
                <w:szCs w:val="18"/>
              </w:rPr>
              <w:t>voor gedefinieerde</w:t>
            </w:r>
            <w:r w:rsidRPr="003153DF">
              <w:rPr>
                <w:sz w:val="18"/>
                <w:szCs w:val="18"/>
              </w:rPr>
              <w:t xml:space="preserve"> antwoorden in </w:t>
            </w:r>
            <w:r>
              <w:rPr>
                <w:sz w:val="18"/>
                <w:szCs w:val="18"/>
              </w:rPr>
              <w:t>dit</w:t>
            </w:r>
            <w:r w:rsidRPr="003153DF">
              <w:rPr>
                <w:sz w:val="18"/>
                <w:szCs w:val="18"/>
              </w:rPr>
              <w:t xml:space="preserve"> DPIA Raamwerk moeten vaststellen.</w:t>
            </w:r>
          </w:p>
        </w:tc>
      </w:tr>
    </w:tbl>
    <w:p w14:paraId="7C65925E" w14:textId="77777777" w:rsidR="00A008B5" w:rsidRDefault="00A008B5" w:rsidP="00CD173A">
      <w:pPr>
        <w:pStyle w:val="NOREAgrotekoprood"/>
        <w:spacing w:before="120"/>
        <w:ind w:left="431" w:hanging="431"/>
      </w:pPr>
    </w:p>
    <w:p w14:paraId="119C18FA" w14:textId="77777777" w:rsidR="00A008B5" w:rsidRDefault="00A008B5">
      <w:pPr>
        <w:rPr>
          <w:rFonts w:ascii="Lucida Sans Unicode" w:eastAsiaTheme="majorEastAsia" w:hAnsi="Lucida Sans Unicode" w:cs="Lucida Sans Unicode"/>
          <w:b/>
          <w:bCs/>
          <w:color w:val="C00000"/>
          <w:sz w:val="28"/>
          <w:szCs w:val="28"/>
          <w:lang w:val="nl-NL" w:eastAsia="nl-NL"/>
        </w:rPr>
      </w:pPr>
      <w:r w:rsidRPr="00C25185">
        <w:rPr>
          <w:lang w:val="nl-NL"/>
        </w:rPr>
        <w:br w:type="page"/>
      </w:r>
    </w:p>
    <w:p w14:paraId="0A156AFF" w14:textId="5FAD2CCA" w:rsidR="003E0A55" w:rsidRDefault="00014A72" w:rsidP="00CD173A">
      <w:pPr>
        <w:pStyle w:val="NOREAgrotekoprood"/>
        <w:spacing w:before="120"/>
        <w:ind w:left="431" w:hanging="431"/>
      </w:pPr>
      <w:r w:rsidRPr="00AA504C">
        <w:t xml:space="preserve">Deel I: Beschrijving </w:t>
      </w:r>
      <w:r w:rsidR="008F1110">
        <w:t>gegevens</w:t>
      </w:r>
      <w:r w:rsidRPr="00AA504C">
        <w:t>verwerking</w:t>
      </w:r>
    </w:p>
    <w:p w14:paraId="391124A9" w14:textId="4B9F5DF1" w:rsidR="00FA6278" w:rsidRPr="00834F39" w:rsidRDefault="003E0A55" w:rsidP="00E77E02">
      <w:pPr>
        <w:pStyle w:val="NOREAplattetekst"/>
      </w:pPr>
      <w:r w:rsidRPr="00834F39">
        <w:t xml:space="preserve">Een </w:t>
      </w:r>
      <w:r w:rsidR="006C69AE">
        <w:t xml:space="preserve">beschikbare </w:t>
      </w:r>
      <w:r w:rsidRPr="00834F39">
        <w:t xml:space="preserve">systematische beschrijving van de (beoogde) </w:t>
      </w:r>
      <w:r w:rsidR="002055CD">
        <w:t>gegevens</w:t>
      </w:r>
      <w:r w:rsidRPr="00834F39">
        <w:t>verwerking en de verwerkingsdoeleinden is e</w:t>
      </w:r>
      <w:r w:rsidR="00880F34" w:rsidRPr="00834F39">
        <w:t>ssentieel bij de behandeling en uitwerking van de DPIA.</w:t>
      </w:r>
    </w:p>
    <w:p w14:paraId="70B4BA1E" w14:textId="77777777" w:rsidR="00C95963" w:rsidRPr="00AA504C" w:rsidRDefault="009C0BDE" w:rsidP="00CD173A">
      <w:pPr>
        <w:pStyle w:val="NOREATUSSENKOPLIJST1"/>
        <w:spacing w:before="120" w:after="0"/>
        <w:ind w:left="357" w:hanging="357"/>
      </w:pPr>
      <w:bookmarkStart w:id="2" w:name="_Hlk44685728"/>
      <w:r w:rsidRPr="00AA504C">
        <w:t>Context</w:t>
      </w:r>
      <w:r w:rsidR="00C42361" w:rsidRPr="00AA504C">
        <w:t>analyse</w:t>
      </w:r>
    </w:p>
    <w:bookmarkEnd w:id="2"/>
    <w:p w14:paraId="39F6CA32" w14:textId="79D230E6" w:rsidR="00585260" w:rsidRPr="00202405" w:rsidRDefault="00C95963" w:rsidP="00A23485">
      <w:pPr>
        <w:pStyle w:val="NOREATUSSENKOPLIJST11"/>
        <w:ind w:left="567" w:hanging="567"/>
        <w:rPr>
          <w:b/>
          <w:bCs/>
          <w:color w:val="auto"/>
        </w:rPr>
      </w:pPr>
      <w:r w:rsidRPr="00202405">
        <w:rPr>
          <w:b/>
          <w:bCs/>
          <w:color w:val="auto"/>
        </w:rPr>
        <w:t xml:space="preserve">Beschrijf </w:t>
      </w:r>
      <w:r w:rsidR="004A54AD" w:rsidRPr="00202405">
        <w:rPr>
          <w:b/>
          <w:bCs/>
          <w:color w:val="auto"/>
        </w:rPr>
        <w:t xml:space="preserve">in hoofdlijnen </w:t>
      </w:r>
      <w:r w:rsidRPr="00202405">
        <w:rPr>
          <w:b/>
          <w:bCs/>
          <w:color w:val="auto"/>
        </w:rPr>
        <w:t xml:space="preserve">het </w:t>
      </w:r>
      <w:r w:rsidR="00A7378D" w:rsidRPr="00202405">
        <w:rPr>
          <w:b/>
          <w:bCs/>
          <w:color w:val="auto"/>
        </w:rPr>
        <w:t>project</w:t>
      </w:r>
      <w:r w:rsidR="004A54AD" w:rsidRPr="00202405">
        <w:rPr>
          <w:b/>
          <w:bCs/>
          <w:color w:val="auto"/>
        </w:rPr>
        <w:t>/systeem</w:t>
      </w:r>
      <w:r w:rsidR="002055CD" w:rsidRPr="00202405">
        <w:rPr>
          <w:b/>
          <w:bCs/>
          <w:color w:val="auto"/>
        </w:rPr>
        <w:t>/applicatie</w:t>
      </w:r>
      <w:r w:rsidR="00495F95" w:rsidRPr="00202405">
        <w:rPr>
          <w:b/>
          <w:bCs/>
          <w:color w:val="auto"/>
        </w:rPr>
        <w:t>/et</w:t>
      </w:r>
      <w:r w:rsidR="00C25185">
        <w:rPr>
          <w:b/>
          <w:bCs/>
          <w:color w:val="auto"/>
        </w:rPr>
        <w:t> </w:t>
      </w:r>
      <w:r w:rsidR="00495F95" w:rsidRPr="00202405">
        <w:rPr>
          <w:b/>
          <w:bCs/>
          <w:color w:val="auto"/>
        </w:rPr>
        <w:t>cetera</w:t>
      </w:r>
      <w:r w:rsidR="007775CA" w:rsidRPr="00202405">
        <w:rPr>
          <w:b/>
          <w:bCs/>
          <w:color w:val="auto"/>
        </w:rPr>
        <w:t xml:space="preserve"> </w:t>
      </w:r>
      <w:r w:rsidR="004A54AD" w:rsidRPr="00202405">
        <w:rPr>
          <w:b/>
          <w:bCs/>
          <w:color w:val="auto"/>
        </w:rPr>
        <w:t>waar de DPIA betrekking op heeft</w:t>
      </w:r>
      <w:r w:rsidR="007775CA" w:rsidRPr="00202405">
        <w:rPr>
          <w:b/>
          <w:bCs/>
          <w:color w:val="auto"/>
        </w:rPr>
        <w:t xml:space="preserve">. </w:t>
      </w:r>
      <w:r w:rsidR="004A54AD" w:rsidRPr="00202405">
        <w:rPr>
          <w:b/>
          <w:bCs/>
          <w:color w:val="auto"/>
        </w:rPr>
        <w:t>Wat zijn de doelen van en eisen aan het project/systeem?</w:t>
      </w:r>
      <w:r w:rsidR="00EE7AFE" w:rsidRPr="00202405">
        <w:rPr>
          <w:b/>
          <w:bCs/>
          <w:color w:val="auto"/>
        </w:rPr>
        <w:t xml:space="preserve"> </w:t>
      </w:r>
      <w:r w:rsidR="00C42361" w:rsidRPr="00202405">
        <w:rPr>
          <w:b/>
          <w:bCs/>
          <w:color w:val="auto"/>
        </w:rPr>
        <w:t xml:space="preserve">Hoe draagt het </w:t>
      </w:r>
      <w:r w:rsidR="00014A72" w:rsidRPr="00202405">
        <w:rPr>
          <w:b/>
          <w:bCs/>
          <w:color w:val="auto"/>
        </w:rPr>
        <w:t>project/</w:t>
      </w:r>
      <w:r w:rsidR="0013060F" w:rsidRPr="00202405">
        <w:rPr>
          <w:b/>
          <w:bCs/>
          <w:color w:val="auto"/>
        </w:rPr>
        <w:t xml:space="preserve"> </w:t>
      </w:r>
      <w:r w:rsidR="00014A72" w:rsidRPr="00202405">
        <w:rPr>
          <w:b/>
          <w:bCs/>
          <w:color w:val="auto"/>
        </w:rPr>
        <w:t xml:space="preserve">systeem </w:t>
      </w:r>
      <w:r w:rsidR="00C42361" w:rsidRPr="00202405">
        <w:rPr>
          <w:b/>
          <w:bCs/>
          <w:color w:val="auto"/>
        </w:rPr>
        <w:t>bij aan het realiseren van de organisatiedoelen?</w:t>
      </w:r>
      <w:r w:rsidR="00E27B1F" w:rsidRPr="00202405">
        <w:rPr>
          <w:b/>
          <w:bCs/>
          <w:color w:val="auto"/>
        </w:rPr>
        <w:t xml:space="preserve"> </w:t>
      </w:r>
    </w:p>
    <w:p w14:paraId="629E2793" w14:textId="3B113860" w:rsidR="00732D70" w:rsidRPr="00DD4D0C" w:rsidRDefault="00585260" w:rsidP="00A008B5">
      <w:pPr>
        <w:pStyle w:val="NOREAplattetekstINSPRING"/>
        <w:ind w:left="567"/>
      </w:pPr>
      <w:r>
        <w:t xml:space="preserve">Sluit, voor zover aanwezig, aan bij </w:t>
      </w:r>
      <w:r w:rsidRPr="004A54AD">
        <w:t>de projectbeschrijving, het bedrijfsvoorstel, het systeemvoorstel</w:t>
      </w:r>
      <w:r>
        <w:t xml:space="preserve">. </w:t>
      </w:r>
      <w:r w:rsidRPr="004A54AD">
        <w:t>Gebruikt het project nieuwe technologieën?</w:t>
      </w:r>
      <w:r w:rsidR="00BC5F04">
        <w:t xml:space="preserve"> </w:t>
      </w:r>
      <w:r w:rsidR="00E27B1F" w:rsidRPr="00E27B1F">
        <w:t xml:space="preserve">Wat is de omvang van de </w:t>
      </w:r>
      <w:r w:rsidR="00305D56">
        <w:t>gegevens</w:t>
      </w:r>
      <w:r w:rsidR="00E27B1F" w:rsidRPr="00E27B1F">
        <w:t>verwerking?</w:t>
      </w:r>
    </w:p>
    <w:tbl>
      <w:tblPr>
        <w:tblStyle w:val="Tabelrasterlicht"/>
        <w:tblW w:w="8505" w:type="dxa"/>
        <w:tblInd w:w="562" w:type="dxa"/>
        <w:tblLook w:val="04A0" w:firstRow="1" w:lastRow="0" w:firstColumn="1" w:lastColumn="0" w:noHBand="0" w:noVBand="1"/>
      </w:tblPr>
      <w:tblGrid>
        <w:gridCol w:w="8505"/>
      </w:tblGrid>
      <w:tr w:rsidR="00732D70" w:rsidRPr="001A20D8" w14:paraId="73919978" w14:textId="77777777" w:rsidTr="00976CC1">
        <w:tc>
          <w:tcPr>
            <w:tcW w:w="8505" w:type="dxa"/>
          </w:tcPr>
          <w:p w14:paraId="68613094" w14:textId="2C6D67E7" w:rsidR="00732D70" w:rsidRDefault="00732D70" w:rsidP="00EA3220">
            <w:pPr>
              <w:pStyle w:val="NOREAPLATTETEKSTINVUL"/>
              <w:spacing w:before="60"/>
            </w:pPr>
          </w:p>
        </w:tc>
      </w:tr>
    </w:tbl>
    <w:p w14:paraId="7050DB4D" w14:textId="77777777" w:rsidR="00585260" w:rsidRPr="00BD4912" w:rsidRDefault="00585260" w:rsidP="00585260">
      <w:pPr>
        <w:rPr>
          <w:sz w:val="12"/>
          <w:szCs w:val="12"/>
          <w:lang w:val="nl-NL"/>
        </w:rPr>
      </w:pPr>
    </w:p>
    <w:p w14:paraId="68FA0504" w14:textId="30ACF5A4" w:rsidR="00143286" w:rsidRPr="00202405" w:rsidRDefault="00143286" w:rsidP="00A23485">
      <w:pPr>
        <w:pStyle w:val="NOREATUSSENKOPLIJST11"/>
        <w:ind w:left="567" w:hanging="567"/>
        <w:rPr>
          <w:b/>
          <w:bCs/>
          <w:color w:val="auto"/>
        </w:rPr>
      </w:pPr>
      <w:bookmarkStart w:id="3" w:name="_Ref42251907"/>
      <w:r w:rsidRPr="00202405">
        <w:rPr>
          <w:b/>
          <w:bCs/>
          <w:color w:val="auto"/>
        </w:rPr>
        <w:t xml:space="preserve">Beschrijf de </w:t>
      </w:r>
      <w:r w:rsidR="00CB7030" w:rsidRPr="00202405">
        <w:rPr>
          <w:b/>
          <w:bCs/>
          <w:color w:val="auto"/>
        </w:rPr>
        <w:t xml:space="preserve">relevante </w:t>
      </w:r>
      <w:r w:rsidRPr="00202405">
        <w:rPr>
          <w:b/>
          <w:bCs/>
          <w:color w:val="auto"/>
        </w:rPr>
        <w:t xml:space="preserve">bedrijfsprocessen en geef een beschrijving van de </w:t>
      </w:r>
      <w:proofErr w:type="spellStart"/>
      <w:r w:rsidRPr="00202405">
        <w:rPr>
          <w:b/>
          <w:bCs/>
          <w:color w:val="auto"/>
        </w:rPr>
        <w:t>gegevens</w:t>
      </w:r>
      <w:r w:rsidR="0013060F" w:rsidRPr="00202405">
        <w:rPr>
          <w:b/>
          <w:bCs/>
          <w:color w:val="auto"/>
        </w:rPr>
        <w:t>-</w:t>
      </w:r>
      <w:r w:rsidRPr="00202405">
        <w:rPr>
          <w:b/>
          <w:bCs/>
          <w:color w:val="auto"/>
        </w:rPr>
        <w:t>stroom</w:t>
      </w:r>
      <w:proofErr w:type="spellEnd"/>
      <w:r w:rsidR="00881E74" w:rsidRPr="00202405">
        <w:rPr>
          <w:b/>
          <w:bCs/>
          <w:color w:val="auto"/>
        </w:rPr>
        <w:t>/-stromen</w:t>
      </w:r>
      <w:r w:rsidRPr="00202405">
        <w:rPr>
          <w:b/>
          <w:bCs/>
          <w:color w:val="auto"/>
        </w:rPr>
        <w:t xml:space="preserve"> met andere bedrijfsprocessen en tussen afdelingen (en eventuele derden).</w:t>
      </w:r>
      <w:bookmarkEnd w:id="3"/>
      <w:r w:rsidR="00CB7030" w:rsidRPr="00202405">
        <w:rPr>
          <w:b/>
          <w:bCs/>
          <w:color w:val="auto"/>
        </w:rPr>
        <w:t xml:space="preserve"> </w:t>
      </w:r>
    </w:p>
    <w:p w14:paraId="7FA1D725" w14:textId="27646452" w:rsidR="001570B9" w:rsidRPr="00162658" w:rsidRDefault="00585260" w:rsidP="00A008B5">
      <w:pPr>
        <w:pStyle w:val="NOREAplattetekstINSPRING"/>
        <w:ind w:left="567"/>
      </w:pPr>
      <w:r w:rsidRPr="00834F39">
        <w:t>Voeg procesplaten of diagrammen toe die de stroom van persoonsgegevens</w:t>
      </w:r>
      <w:r w:rsidR="00C167CB" w:rsidRPr="00834F39">
        <w:t xml:space="preserve">, </w:t>
      </w:r>
      <w:r w:rsidRPr="00834F39">
        <w:t>inclusief rapportage</w:t>
      </w:r>
      <w:r w:rsidR="00C167CB" w:rsidRPr="00834F39">
        <w:t xml:space="preserve">s, </w:t>
      </w:r>
      <w:r w:rsidRPr="00834F39">
        <w:t>tonen</w:t>
      </w:r>
      <w:r w:rsidR="00C167CB" w:rsidRPr="00834F39">
        <w:t xml:space="preserve"> (</w:t>
      </w:r>
      <w:r w:rsidRPr="00834F39">
        <w:t>dataflow van persoonsgegevens</w:t>
      </w:r>
      <w:r w:rsidR="00C167CB" w:rsidRPr="00834F39">
        <w:t>); i</w:t>
      </w:r>
      <w:r w:rsidRPr="00834F39">
        <w:t>nput</w:t>
      </w:r>
      <w:r w:rsidR="00F06DE2" w:rsidRPr="00834F39">
        <w:t xml:space="preserve"> en </w:t>
      </w:r>
      <w:r w:rsidR="00C167CB" w:rsidRPr="00834F39">
        <w:t>output</w:t>
      </w:r>
      <w:r w:rsidRPr="00834F39">
        <w:t xml:space="preserve"> van gegevensstromen</w:t>
      </w:r>
      <w:r w:rsidR="00E1491D" w:rsidRPr="00834F39">
        <w:t xml:space="preserve"> (zowel elektronisch als </w:t>
      </w:r>
      <w:r w:rsidR="00164AB2" w:rsidRPr="00834F39">
        <w:t>op papier</w:t>
      </w:r>
      <w:r w:rsidR="00E1491D" w:rsidRPr="00834F39">
        <w:t>)</w:t>
      </w:r>
      <w:r w:rsidRPr="00834F39">
        <w:t>.</w:t>
      </w:r>
      <w:r w:rsidR="00164AB2" w:rsidRPr="00834F39">
        <w:t xml:space="preserve"> Welke medewerkers/functionarissen spelen een rol in het proces.</w:t>
      </w:r>
      <w:r w:rsidR="00CB7030" w:rsidRPr="00834F39">
        <w:t xml:space="preserve"> </w:t>
      </w:r>
      <w:r w:rsidR="008F2CFC">
        <w:t xml:space="preserve">Wie ontvangen de persoonsgegevens buiten de eigen organisatie? </w:t>
      </w:r>
    </w:p>
    <w:tbl>
      <w:tblPr>
        <w:tblStyle w:val="Tabelrasterlicht"/>
        <w:tblW w:w="8505" w:type="dxa"/>
        <w:tblInd w:w="562" w:type="dxa"/>
        <w:tblLook w:val="04A0" w:firstRow="1" w:lastRow="0" w:firstColumn="1" w:lastColumn="0" w:noHBand="0" w:noVBand="1"/>
      </w:tblPr>
      <w:tblGrid>
        <w:gridCol w:w="8505"/>
      </w:tblGrid>
      <w:tr w:rsidR="00732D70" w:rsidRPr="001A20D8" w14:paraId="785A4994" w14:textId="77777777" w:rsidTr="00976CC1">
        <w:tc>
          <w:tcPr>
            <w:tcW w:w="8505" w:type="dxa"/>
          </w:tcPr>
          <w:p w14:paraId="082E6EB8" w14:textId="77777777" w:rsidR="00732D70" w:rsidRDefault="00732D70" w:rsidP="00EA3220">
            <w:pPr>
              <w:pStyle w:val="NOREAPLATTETEKSTINVUL"/>
              <w:spacing w:before="60"/>
            </w:pPr>
          </w:p>
        </w:tc>
      </w:tr>
    </w:tbl>
    <w:p w14:paraId="4D13A9FA" w14:textId="77777777" w:rsidR="00585260" w:rsidRPr="00BD4912" w:rsidRDefault="00585260" w:rsidP="00585260">
      <w:pPr>
        <w:rPr>
          <w:sz w:val="12"/>
          <w:szCs w:val="12"/>
          <w:lang w:val="nl-NL"/>
        </w:rPr>
      </w:pPr>
    </w:p>
    <w:p w14:paraId="066CCCF7" w14:textId="4DAD0E53" w:rsidR="00143286" w:rsidRPr="00202405" w:rsidRDefault="00143286" w:rsidP="00A23485">
      <w:pPr>
        <w:pStyle w:val="NOREATUSSENKOPLIJST11"/>
        <w:ind w:left="567" w:hanging="567"/>
        <w:rPr>
          <w:b/>
          <w:bCs/>
          <w:color w:val="auto"/>
        </w:rPr>
      </w:pPr>
      <w:r w:rsidRPr="00202405">
        <w:rPr>
          <w:b/>
          <w:bCs/>
          <w:color w:val="auto"/>
        </w:rPr>
        <w:t xml:space="preserve">Geef een beschrijving van </w:t>
      </w:r>
      <w:r w:rsidR="00585260" w:rsidRPr="00202405">
        <w:rPr>
          <w:b/>
          <w:bCs/>
          <w:color w:val="auto"/>
        </w:rPr>
        <w:t xml:space="preserve">de </w:t>
      </w:r>
      <w:r w:rsidR="00A23485">
        <w:rPr>
          <w:b/>
          <w:bCs/>
          <w:color w:val="auto"/>
        </w:rPr>
        <w:t>‘</w:t>
      </w:r>
      <w:r w:rsidR="00585260" w:rsidRPr="00202405">
        <w:rPr>
          <w:b/>
          <w:bCs/>
          <w:color w:val="auto"/>
        </w:rPr>
        <w:t>geraakte</w:t>
      </w:r>
      <w:r w:rsidR="00A23485">
        <w:rPr>
          <w:b/>
          <w:bCs/>
          <w:color w:val="auto"/>
        </w:rPr>
        <w:t>’</w:t>
      </w:r>
      <w:r w:rsidR="00585260" w:rsidRPr="00202405">
        <w:rPr>
          <w:b/>
          <w:bCs/>
          <w:color w:val="auto"/>
        </w:rPr>
        <w:t xml:space="preserve"> (persoonsgegevens bevattende) </w:t>
      </w:r>
      <w:r w:rsidRPr="00202405">
        <w:rPr>
          <w:b/>
          <w:bCs/>
          <w:color w:val="auto"/>
        </w:rPr>
        <w:t>IT-systemen en/of interfaces naar andere platforms.</w:t>
      </w:r>
    </w:p>
    <w:p w14:paraId="1BD616FD" w14:textId="3BB199C1" w:rsidR="00E27B1F" w:rsidRPr="00162658" w:rsidRDefault="00E1491D" w:rsidP="00A008B5">
      <w:pPr>
        <w:pStyle w:val="NOREAplattetekstINSPRING"/>
        <w:ind w:left="567"/>
      </w:pPr>
      <w:r w:rsidRPr="00142816">
        <w:t xml:space="preserve">Geef inzicht in de samenhang </w:t>
      </w:r>
      <w:r w:rsidR="00E27B1F">
        <w:t xml:space="preserve">van </w:t>
      </w:r>
      <w:r w:rsidRPr="00142816">
        <w:t>de IT-infrastructuur (applicaties, databases, operating systems en netwerken).</w:t>
      </w:r>
    </w:p>
    <w:tbl>
      <w:tblPr>
        <w:tblStyle w:val="Tabelrasterlicht"/>
        <w:tblW w:w="8505" w:type="dxa"/>
        <w:tblInd w:w="562" w:type="dxa"/>
        <w:tblLook w:val="04A0" w:firstRow="1" w:lastRow="0" w:firstColumn="1" w:lastColumn="0" w:noHBand="0" w:noVBand="1"/>
      </w:tblPr>
      <w:tblGrid>
        <w:gridCol w:w="8505"/>
      </w:tblGrid>
      <w:tr w:rsidR="00732D70" w:rsidRPr="001A20D8" w14:paraId="0B314082" w14:textId="77777777" w:rsidTr="00976CC1">
        <w:tc>
          <w:tcPr>
            <w:tcW w:w="8505" w:type="dxa"/>
          </w:tcPr>
          <w:p w14:paraId="0C393EF7" w14:textId="77777777" w:rsidR="00732D70" w:rsidRDefault="00732D70" w:rsidP="00EA3220">
            <w:pPr>
              <w:pStyle w:val="NOREAPLATTETEKSTINVUL"/>
              <w:spacing w:before="60"/>
            </w:pPr>
          </w:p>
        </w:tc>
      </w:tr>
    </w:tbl>
    <w:p w14:paraId="2152EFAE" w14:textId="4DD3B155" w:rsidR="00CD28C7" w:rsidRPr="00BD4912" w:rsidRDefault="00CD28C7" w:rsidP="009C0BDE">
      <w:pPr>
        <w:rPr>
          <w:sz w:val="12"/>
          <w:szCs w:val="12"/>
          <w:lang w:val="nl-NL"/>
        </w:rPr>
      </w:pPr>
    </w:p>
    <w:p w14:paraId="6FEF7E12" w14:textId="2E038A27" w:rsidR="009C0BDE" w:rsidRPr="00202405" w:rsidRDefault="009C0BDE" w:rsidP="00A23485">
      <w:pPr>
        <w:pStyle w:val="NOREAplattetekstINSPRINGVRAAGNUMMER"/>
        <w:ind w:left="567" w:hanging="567"/>
        <w:rPr>
          <w:b/>
          <w:bCs/>
          <w:color w:val="auto"/>
        </w:rPr>
      </w:pPr>
      <w:r w:rsidRPr="00202405">
        <w:rPr>
          <w:b/>
          <w:bCs/>
          <w:color w:val="auto"/>
        </w:rPr>
        <w:t>Benoem, naast de A</w:t>
      </w:r>
      <w:r w:rsidR="00E27B1F" w:rsidRPr="00202405">
        <w:rPr>
          <w:b/>
          <w:bCs/>
          <w:color w:val="auto"/>
        </w:rPr>
        <w:t>lgemene Verordening (A</w:t>
      </w:r>
      <w:r w:rsidRPr="00202405">
        <w:rPr>
          <w:b/>
          <w:bCs/>
          <w:color w:val="auto"/>
        </w:rPr>
        <w:t>VG</w:t>
      </w:r>
      <w:r w:rsidR="00E27B1F" w:rsidRPr="00202405">
        <w:rPr>
          <w:b/>
          <w:bCs/>
          <w:color w:val="auto"/>
        </w:rPr>
        <w:t>)</w:t>
      </w:r>
      <w:r w:rsidRPr="00202405">
        <w:rPr>
          <w:b/>
          <w:bCs/>
          <w:color w:val="auto"/>
        </w:rPr>
        <w:t xml:space="preserve"> en</w:t>
      </w:r>
      <w:r w:rsidR="00E27B1F" w:rsidRPr="00202405">
        <w:rPr>
          <w:b/>
          <w:bCs/>
          <w:color w:val="auto"/>
        </w:rPr>
        <w:t xml:space="preserve"> de Uitvoeringswet </w:t>
      </w:r>
      <w:r w:rsidRPr="00202405">
        <w:rPr>
          <w:b/>
          <w:bCs/>
          <w:color w:val="auto"/>
        </w:rPr>
        <w:t>AVG</w:t>
      </w:r>
      <w:r w:rsidR="00E27B1F" w:rsidRPr="00202405">
        <w:rPr>
          <w:b/>
          <w:bCs/>
          <w:color w:val="auto"/>
        </w:rPr>
        <w:t xml:space="preserve"> (UAVG)</w:t>
      </w:r>
      <w:r w:rsidRPr="00202405">
        <w:rPr>
          <w:b/>
          <w:bCs/>
          <w:color w:val="auto"/>
        </w:rPr>
        <w:t xml:space="preserve">, de </w:t>
      </w:r>
      <w:r w:rsidR="0070302D" w:rsidRPr="00202405">
        <w:rPr>
          <w:b/>
          <w:bCs/>
          <w:color w:val="auto"/>
        </w:rPr>
        <w:t xml:space="preserve">op de gegevensverwerking </w:t>
      </w:r>
      <w:r w:rsidR="00495F95" w:rsidRPr="00202405">
        <w:rPr>
          <w:b/>
          <w:bCs/>
          <w:color w:val="auto"/>
        </w:rPr>
        <w:t xml:space="preserve">van toepassing zijnde </w:t>
      </w:r>
      <w:r w:rsidRPr="00202405">
        <w:rPr>
          <w:b/>
          <w:bCs/>
          <w:color w:val="auto"/>
        </w:rPr>
        <w:t>wet</w:t>
      </w:r>
      <w:r w:rsidR="00EE7211" w:rsidRPr="00202405">
        <w:rPr>
          <w:b/>
          <w:bCs/>
          <w:color w:val="auto"/>
        </w:rPr>
        <w:t>-</w:t>
      </w:r>
      <w:r w:rsidRPr="00202405">
        <w:rPr>
          <w:b/>
          <w:bCs/>
          <w:color w:val="auto"/>
        </w:rPr>
        <w:t xml:space="preserve"> en regelgeving.</w:t>
      </w:r>
    </w:p>
    <w:tbl>
      <w:tblPr>
        <w:tblStyle w:val="Tabelrasterlicht"/>
        <w:tblW w:w="8505" w:type="dxa"/>
        <w:tblInd w:w="562" w:type="dxa"/>
        <w:tblLook w:val="04A0" w:firstRow="1" w:lastRow="0" w:firstColumn="1" w:lastColumn="0" w:noHBand="0" w:noVBand="1"/>
      </w:tblPr>
      <w:tblGrid>
        <w:gridCol w:w="8505"/>
      </w:tblGrid>
      <w:tr w:rsidR="009C0BDE" w:rsidRPr="001A20D8" w14:paraId="78C3697E" w14:textId="77777777" w:rsidTr="00976CC1">
        <w:tc>
          <w:tcPr>
            <w:tcW w:w="8505" w:type="dxa"/>
          </w:tcPr>
          <w:p w14:paraId="51C474D8" w14:textId="77777777" w:rsidR="009C0BDE" w:rsidRDefault="009C0BDE" w:rsidP="00EA3220">
            <w:pPr>
              <w:pStyle w:val="NOREAPLATTETEKSTINVUL"/>
              <w:spacing w:before="60"/>
            </w:pPr>
          </w:p>
        </w:tc>
      </w:tr>
    </w:tbl>
    <w:p w14:paraId="567A38CA" w14:textId="6F3FB6C9" w:rsidR="006060AF" w:rsidRPr="00AA504C" w:rsidRDefault="00B87A04" w:rsidP="00A008B5">
      <w:pPr>
        <w:pStyle w:val="NOREATUSSENKOPLIJST1"/>
        <w:keepNext/>
        <w:keepLines/>
        <w:spacing w:before="120" w:after="0" w:line="240" w:lineRule="auto"/>
        <w:ind w:left="357" w:hanging="357"/>
      </w:pPr>
      <w:r>
        <w:t>Informatielevenscyclusfasen: I</w:t>
      </w:r>
      <w:r w:rsidR="006060AF" w:rsidRPr="00AA504C">
        <w:t>nformeren</w:t>
      </w:r>
      <w:r w:rsidR="008F1110">
        <w:t xml:space="preserve">, </w:t>
      </w:r>
      <w:r w:rsidR="00D65685">
        <w:t>Keuze maken en Toestemming verkrijgen</w:t>
      </w:r>
    </w:p>
    <w:p w14:paraId="49C45616" w14:textId="141263DF" w:rsidR="00BE7CC4" w:rsidRPr="00940F09" w:rsidRDefault="00294FB4" w:rsidP="00A008B5">
      <w:pPr>
        <w:pStyle w:val="NOREAplattetekst"/>
        <w:keepNext/>
        <w:keepLines/>
      </w:pPr>
      <w:r>
        <w:t xml:space="preserve">Bij de beschrijving van de verwerking wordt aangesloten bij de </w:t>
      </w:r>
      <w:r w:rsidRPr="00940F09">
        <w:t>informatielevenscyclus</w:t>
      </w:r>
      <w:r>
        <w:t xml:space="preserve"> uit </w:t>
      </w:r>
      <w:r w:rsidR="003E0A55">
        <w:t>het</w:t>
      </w:r>
      <w:r w:rsidR="00D65685">
        <w:t xml:space="preserve"> </w:t>
      </w:r>
      <w:r>
        <w:t>NOREA Privacy Control Framework.</w:t>
      </w:r>
      <w:r w:rsidRPr="00940F09">
        <w:rPr>
          <w:rStyle w:val="Voetnootmarkering"/>
        </w:rPr>
        <w:footnoteReference w:id="2"/>
      </w:r>
      <w:r w:rsidR="00EE7AFE">
        <w:t xml:space="preserve"> </w:t>
      </w:r>
      <w:r w:rsidR="00305D56">
        <w:t xml:space="preserve">Dit hoofdstuk gaat in op </w:t>
      </w:r>
      <w:r w:rsidR="00BE7CC4" w:rsidRPr="00940F09">
        <w:t>de fase</w:t>
      </w:r>
      <w:r w:rsidR="001D0FB4" w:rsidRPr="00940F09">
        <w:t>n</w:t>
      </w:r>
      <w:r w:rsidR="00BE7CC4" w:rsidRPr="00940F09">
        <w:t xml:space="preserve"> van </w:t>
      </w:r>
      <w:r>
        <w:t>de informatie</w:t>
      </w:r>
      <w:r w:rsidR="00497DB5">
        <w:t>-</w:t>
      </w:r>
      <w:r>
        <w:t>levenscyclus</w:t>
      </w:r>
      <w:r w:rsidR="001D0FB4" w:rsidRPr="00940F09">
        <w:t xml:space="preserve"> d</w:t>
      </w:r>
      <w:r w:rsidR="00E27B1F">
        <w:t xml:space="preserve">ie betrekking hebben op een </w:t>
      </w:r>
      <w:r w:rsidR="001D0FB4" w:rsidRPr="00940F09">
        <w:t>rechtmatig</w:t>
      </w:r>
      <w:r w:rsidR="00305D56">
        <w:t>e</w:t>
      </w:r>
      <w:r w:rsidR="001D0FB4" w:rsidRPr="00940F09">
        <w:t>, behoorlijk</w:t>
      </w:r>
      <w:r w:rsidR="00305D56">
        <w:t>e</w:t>
      </w:r>
      <w:r w:rsidR="001D0FB4" w:rsidRPr="00940F09">
        <w:t xml:space="preserve"> en transparant</w:t>
      </w:r>
      <w:r w:rsidR="00305D56">
        <w:t xml:space="preserve">e </w:t>
      </w:r>
      <w:r w:rsidR="00305D56" w:rsidRPr="00940F09">
        <w:t>verzameling van persoonsgegevens</w:t>
      </w:r>
      <w:r w:rsidR="001D0FB4" w:rsidRPr="00940F09">
        <w:t xml:space="preserve">. </w:t>
      </w:r>
      <w:r w:rsidR="001A3788" w:rsidRPr="00940F09">
        <w:t xml:space="preserve">De personen over wie gegevens worden verzameld dienen te worden geïnformeerd over onder andere wie hun gegevens </w:t>
      </w:r>
      <w:r w:rsidR="00EE7211" w:rsidRPr="00940F09">
        <w:t>verzamel</w:t>
      </w:r>
      <w:r w:rsidR="00EE7211">
        <w:t>t</w:t>
      </w:r>
      <w:r w:rsidR="001A3788" w:rsidRPr="00940F09">
        <w:t>, welke gegevens worden verzameld voor welk doel</w:t>
      </w:r>
      <w:r w:rsidR="00404A02">
        <w:t xml:space="preserve"> en </w:t>
      </w:r>
      <w:r w:rsidR="00C42361">
        <w:t>wat de grondslag i</w:t>
      </w:r>
      <w:r w:rsidR="00404A02">
        <w:t>s</w:t>
      </w:r>
      <w:r w:rsidR="001A3788" w:rsidRPr="00940F09">
        <w:t xml:space="preserve">. </w:t>
      </w:r>
    </w:p>
    <w:p w14:paraId="0C27608A" w14:textId="29FB3F1D" w:rsidR="00732D70" w:rsidRPr="000463D5" w:rsidRDefault="00F049BD" w:rsidP="003504C2">
      <w:pPr>
        <w:keepNext/>
        <w:keepLines/>
        <w:rPr>
          <w:lang w:val="nl-NL"/>
        </w:rPr>
      </w:pPr>
      <w:r w:rsidRPr="00F049BD">
        <w:rPr>
          <w:noProof/>
        </w:rPr>
        <w:drawing>
          <wp:inline distT="0" distB="0" distL="0" distR="0" wp14:anchorId="26B108B7" wp14:editId="1CEFAE8F">
            <wp:extent cx="5727700" cy="7302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27700" cy="730250"/>
                    </a:xfrm>
                    <a:prstGeom prst="rect">
                      <a:avLst/>
                    </a:prstGeom>
                  </pic:spPr>
                </pic:pic>
              </a:graphicData>
            </a:graphic>
          </wp:inline>
        </w:drawing>
      </w:r>
    </w:p>
    <w:p w14:paraId="2646FCED" w14:textId="39D8AC20" w:rsidR="001A3788" w:rsidRDefault="00D65685" w:rsidP="00650828">
      <w:pPr>
        <w:pStyle w:val="NOREAbijschriften"/>
      </w:pPr>
      <w:r w:rsidRPr="00D65685">
        <w:t xml:space="preserve">figuur </w:t>
      </w:r>
      <w:r>
        <w:fldChar w:fldCharType="begin"/>
      </w:r>
      <w:r w:rsidRPr="00D65685">
        <w:instrText xml:space="preserve"> SEQ figuur \* ARABIC </w:instrText>
      </w:r>
      <w:r>
        <w:fldChar w:fldCharType="separate"/>
      </w:r>
      <w:r w:rsidR="00F024A2">
        <w:t>1</w:t>
      </w:r>
      <w:r>
        <w:fldChar w:fldCharType="end"/>
      </w:r>
      <w:r w:rsidRPr="00D65685">
        <w:t xml:space="preserve">: Informatielevenscyclus (fasen Informeren, Keuze maken en </w:t>
      </w:r>
      <w:r>
        <w:t>Toestemming verkrijgen</w:t>
      </w:r>
      <w:r w:rsidRPr="00D65685">
        <w:t>)</w:t>
      </w:r>
    </w:p>
    <w:p w14:paraId="0C61CDD8" w14:textId="11ACCEAA" w:rsidR="002A105B" w:rsidRPr="00202405" w:rsidRDefault="002A105B" w:rsidP="00A23485">
      <w:pPr>
        <w:pStyle w:val="NOREAplattetekstINSPRINGVRAAGNUMMER"/>
        <w:ind w:left="567" w:hanging="567"/>
        <w:rPr>
          <w:b/>
          <w:bCs/>
          <w:color w:val="auto"/>
        </w:rPr>
      </w:pPr>
      <w:bookmarkStart w:id="4" w:name="_Ref42891209"/>
      <w:r w:rsidRPr="00202405">
        <w:rPr>
          <w:b/>
          <w:bCs/>
          <w:color w:val="auto"/>
        </w:rPr>
        <w:t>Beschrijf de wijze waarop de betrokkene</w:t>
      </w:r>
      <w:r w:rsidR="00305D56" w:rsidRPr="00202405">
        <w:rPr>
          <w:b/>
          <w:bCs/>
          <w:color w:val="auto"/>
        </w:rPr>
        <w:t>n</w:t>
      </w:r>
      <w:r w:rsidRPr="00202405">
        <w:rPr>
          <w:b/>
          <w:bCs/>
          <w:color w:val="auto"/>
        </w:rPr>
        <w:t xml:space="preserve"> word</w:t>
      </w:r>
      <w:r w:rsidR="00305D56" w:rsidRPr="00202405">
        <w:rPr>
          <w:b/>
          <w:bCs/>
          <w:color w:val="auto"/>
        </w:rPr>
        <w:t>en</w:t>
      </w:r>
      <w:r w:rsidRPr="00202405">
        <w:rPr>
          <w:b/>
          <w:bCs/>
          <w:color w:val="auto"/>
        </w:rPr>
        <w:t xml:space="preserve"> geïnformeerd over de </w:t>
      </w:r>
      <w:proofErr w:type="spellStart"/>
      <w:r w:rsidRPr="00202405">
        <w:rPr>
          <w:b/>
          <w:bCs/>
          <w:color w:val="auto"/>
        </w:rPr>
        <w:t>gegevens</w:t>
      </w:r>
      <w:r w:rsidR="0013060F" w:rsidRPr="00202405">
        <w:rPr>
          <w:b/>
          <w:bCs/>
          <w:color w:val="auto"/>
        </w:rPr>
        <w:t>-</w:t>
      </w:r>
      <w:r w:rsidRPr="00202405">
        <w:rPr>
          <w:b/>
          <w:bCs/>
          <w:color w:val="auto"/>
        </w:rPr>
        <w:t>verwerking</w:t>
      </w:r>
      <w:proofErr w:type="spellEnd"/>
      <w:r w:rsidRPr="00202405">
        <w:rPr>
          <w:b/>
          <w:bCs/>
          <w:color w:val="auto"/>
        </w:rPr>
        <w:t>.</w:t>
      </w:r>
      <w:bookmarkEnd w:id="4"/>
    </w:p>
    <w:tbl>
      <w:tblPr>
        <w:tblStyle w:val="Tabelrasterlicht"/>
        <w:tblW w:w="0" w:type="auto"/>
        <w:tblInd w:w="562" w:type="dxa"/>
        <w:tblLook w:val="04A0" w:firstRow="1" w:lastRow="0" w:firstColumn="1" w:lastColumn="0" w:noHBand="0" w:noVBand="1"/>
      </w:tblPr>
      <w:tblGrid>
        <w:gridCol w:w="8440"/>
      </w:tblGrid>
      <w:tr w:rsidR="00732D70" w:rsidRPr="001A20D8" w14:paraId="4EE0D140" w14:textId="77777777" w:rsidTr="00976CC1">
        <w:tc>
          <w:tcPr>
            <w:tcW w:w="8440" w:type="dxa"/>
          </w:tcPr>
          <w:p w14:paraId="09564D51" w14:textId="77777777" w:rsidR="00732D70" w:rsidRDefault="00732D70" w:rsidP="00EA3220">
            <w:pPr>
              <w:pStyle w:val="NOREAPLATTETEKSTINVUL"/>
              <w:spacing w:before="60"/>
            </w:pPr>
          </w:p>
        </w:tc>
      </w:tr>
    </w:tbl>
    <w:p w14:paraId="21C86044" w14:textId="77777777" w:rsidR="00732D70" w:rsidRPr="00BD4912" w:rsidRDefault="00732D70" w:rsidP="00732D70">
      <w:pPr>
        <w:pStyle w:val="Lijstalinea"/>
        <w:ind w:left="360"/>
        <w:rPr>
          <w:sz w:val="12"/>
          <w:szCs w:val="12"/>
          <w:lang w:val="nl-NL"/>
        </w:rPr>
      </w:pPr>
    </w:p>
    <w:p w14:paraId="6DC066C2" w14:textId="6F8B3DD1" w:rsidR="002A105B" w:rsidRPr="00202405" w:rsidRDefault="002A105B" w:rsidP="00A23485">
      <w:pPr>
        <w:pStyle w:val="NOREAplattetekstINSPRINGVRAAGNUMMER"/>
        <w:ind w:left="567" w:hanging="567"/>
        <w:rPr>
          <w:b/>
          <w:bCs/>
          <w:color w:val="auto"/>
        </w:rPr>
      </w:pPr>
      <w:bookmarkStart w:id="5" w:name="_Ref42245187"/>
      <w:bookmarkStart w:id="6" w:name="_Ref42890621"/>
      <w:r w:rsidRPr="00202405">
        <w:rPr>
          <w:b/>
          <w:bCs/>
          <w:color w:val="auto"/>
        </w:rPr>
        <w:t xml:space="preserve">Bepaal per verwerkingsdoel de </w:t>
      </w:r>
      <w:r w:rsidR="00B81638" w:rsidRPr="00202405">
        <w:rPr>
          <w:b/>
          <w:bCs/>
          <w:color w:val="auto"/>
        </w:rPr>
        <w:t>grondslag</w:t>
      </w:r>
      <w:r w:rsidRPr="00202405">
        <w:rPr>
          <w:b/>
          <w:bCs/>
          <w:color w:val="auto"/>
        </w:rPr>
        <w:t xml:space="preserve"> van de gegevensverwerking</w:t>
      </w:r>
      <w:r w:rsidR="003F68A9" w:rsidRPr="00202405">
        <w:rPr>
          <w:b/>
          <w:bCs/>
          <w:color w:val="auto"/>
        </w:rPr>
        <w:t xml:space="preserve"> en </w:t>
      </w:r>
      <w:r w:rsidR="001E6BF6" w:rsidRPr="00202405">
        <w:rPr>
          <w:b/>
          <w:bCs/>
          <w:color w:val="auto"/>
        </w:rPr>
        <w:t>geef een toelichting</w:t>
      </w:r>
      <w:bookmarkEnd w:id="5"/>
      <w:r w:rsidR="001E6BF6" w:rsidRPr="00202405">
        <w:rPr>
          <w:b/>
          <w:bCs/>
          <w:color w:val="auto"/>
        </w:rPr>
        <w:t>.</w:t>
      </w:r>
      <w:bookmarkEnd w:id="6"/>
    </w:p>
    <w:p w14:paraId="616D8E32" w14:textId="05C8446D" w:rsidR="00202405" w:rsidRDefault="001D0FB4" w:rsidP="00A008B5">
      <w:pPr>
        <w:pStyle w:val="NOREAplattetekstINSPRING"/>
        <w:ind w:left="567"/>
        <w:rPr>
          <w:i/>
          <w:iCs/>
          <w:sz w:val="18"/>
          <w:szCs w:val="18"/>
        </w:rPr>
      </w:pPr>
      <w:r w:rsidRPr="001D0FB4">
        <w:t xml:space="preserve">Een </w:t>
      </w:r>
      <w:r w:rsidR="00305D56">
        <w:t>gegevens</w:t>
      </w:r>
      <w:r w:rsidRPr="001D0FB4">
        <w:t>verwerking is alleen rechtmatig als deze op ten minste een van de in de AVG genoemde grondslagen is gebaseerd.</w:t>
      </w:r>
    </w:p>
    <w:p w14:paraId="59656AF3" w14:textId="1FA6EA0C" w:rsidR="00495F95" w:rsidRPr="00924820" w:rsidRDefault="00495F95" w:rsidP="00A008B5">
      <w:pPr>
        <w:pStyle w:val="NOREAplattetekstINSPRING"/>
        <w:ind w:left="567"/>
        <w:rPr>
          <w:i/>
          <w:iCs/>
          <w:sz w:val="18"/>
          <w:szCs w:val="18"/>
        </w:rPr>
      </w:pPr>
      <w:r w:rsidRPr="00924820">
        <w:rPr>
          <w:i/>
          <w:iCs/>
          <w:sz w:val="18"/>
          <w:szCs w:val="18"/>
        </w:rPr>
        <w:t>&lt;Voeg per verwerkingsdoel een rij toe aan onderstaande tabel&gt;</w:t>
      </w:r>
    </w:p>
    <w:tbl>
      <w:tblPr>
        <w:tblStyle w:val="Tabelrasterlicht"/>
        <w:tblW w:w="8448" w:type="dxa"/>
        <w:tblInd w:w="562" w:type="dxa"/>
        <w:tblLook w:val="04A0" w:firstRow="1" w:lastRow="0" w:firstColumn="1" w:lastColumn="0" w:noHBand="0" w:noVBand="1"/>
      </w:tblPr>
      <w:tblGrid>
        <w:gridCol w:w="1480"/>
        <w:gridCol w:w="3273"/>
        <w:gridCol w:w="3695"/>
      </w:tblGrid>
      <w:tr w:rsidR="005D7C59" w:rsidRPr="003504C2" w14:paraId="32FBE544" w14:textId="4476EED5" w:rsidTr="00976CC1">
        <w:tc>
          <w:tcPr>
            <w:tcW w:w="1276" w:type="dxa"/>
            <w:shd w:val="clear" w:color="auto" w:fill="F2F2F2" w:themeFill="background1" w:themeFillShade="F2"/>
          </w:tcPr>
          <w:p w14:paraId="472E6874" w14:textId="77777777" w:rsidR="003F68A9" w:rsidRPr="00806965" w:rsidRDefault="003F68A9" w:rsidP="007F4576">
            <w:pPr>
              <w:pStyle w:val="NOREAtabelplatzwart"/>
              <w:spacing w:before="20" w:after="0"/>
              <w:rPr>
                <w:b/>
                <w:bCs/>
              </w:rPr>
            </w:pPr>
            <w:proofErr w:type="spellStart"/>
            <w:r w:rsidRPr="00806965">
              <w:rPr>
                <w:b/>
                <w:bCs/>
              </w:rPr>
              <w:t>Verwerkingsdoel</w:t>
            </w:r>
            <w:proofErr w:type="spellEnd"/>
          </w:p>
        </w:tc>
        <w:tc>
          <w:tcPr>
            <w:tcW w:w="3402" w:type="dxa"/>
            <w:shd w:val="clear" w:color="auto" w:fill="F2F2F2" w:themeFill="background1" w:themeFillShade="F2"/>
          </w:tcPr>
          <w:p w14:paraId="5A6A16DC" w14:textId="77777777" w:rsidR="003F68A9" w:rsidRPr="00806965" w:rsidRDefault="003F68A9" w:rsidP="007F4576">
            <w:pPr>
              <w:pStyle w:val="NOREAtabelplatzwart"/>
              <w:spacing w:before="20" w:after="0"/>
              <w:rPr>
                <w:b/>
                <w:bCs/>
              </w:rPr>
            </w:pPr>
            <w:proofErr w:type="spellStart"/>
            <w:r w:rsidRPr="00806965">
              <w:rPr>
                <w:b/>
                <w:bCs/>
              </w:rPr>
              <w:t>Grondslag</w:t>
            </w:r>
            <w:proofErr w:type="spellEnd"/>
          </w:p>
        </w:tc>
        <w:tc>
          <w:tcPr>
            <w:tcW w:w="3770" w:type="dxa"/>
            <w:shd w:val="clear" w:color="auto" w:fill="F2F2F2" w:themeFill="background1" w:themeFillShade="F2"/>
          </w:tcPr>
          <w:p w14:paraId="21B53FA4" w14:textId="660AFF7C" w:rsidR="003F68A9" w:rsidRPr="00806965" w:rsidRDefault="003F68A9" w:rsidP="007F4576">
            <w:pPr>
              <w:pStyle w:val="NOREAtabelplatzwart"/>
              <w:spacing w:before="20" w:after="0"/>
              <w:rPr>
                <w:b/>
                <w:bCs/>
              </w:rPr>
            </w:pPr>
            <w:proofErr w:type="spellStart"/>
            <w:r w:rsidRPr="00806965">
              <w:rPr>
                <w:b/>
                <w:bCs/>
              </w:rPr>
              <w:t>Toelichting</w:t>
            </w:r>
            <w:proofErr w:type="spellEnd"/>
          </w:p>
        </w:tc>
      </w:tr>
      <w:tr w:rsidR="001E6BF6" w:rsidRPr="001A20D8" w14:paraId="7F7A6F14" w14:textId="41573D63" w:rsidTr="00976CC1">
        <w:tc>
          <w:tcPr>
            <w:tcW w:w="1276" w:type="dxa"/>
          </w:tcPr>
          <w:p w14:paraId="04973866" w14:textId="77777777" w:rsidR="003F68A9" w:rsidRPr="003504C2" w:rsidRDefault="003F68A9" w:rsidP="008E38E5">
            <w:pPr>
              <w:pStyle w:val="NOREAtabelplatzwart"/>
              <w:spacing w:after="0"/>
            </w:pPr>
          </w:p>
        </w:tc>
        <w:tc>
          <w:tcPr>
            <w:tcW w:w="3402" w:type="dxa"/>
          </w:tcPr>
          <w:p w14:paraId="385B5A9A" w14:textId="0D77A825" w:rsidR="003F68A9" w:rsidRPr="00A008B5" w:rsidRDefault="003F68A9" w:rsidP="008E38E5">
            <w:pPr>
              <w:pStyle w:val="NOREAtabelplatzwart"/>
              <w:spacing w:after="0"/>
              <w:rPr>
                <w:lang w:val="nl-NL"/>
              </w:rPr>
            </w:pPr>
            <w:r w:rsidRPr="00A008B5">
              <w:rPr>
                <w:lang w:val="nl-NL"/>
              </w:rPr>
              <w:t>Maak per verwerking</w:t>
            </w:r>
            <w:r w:rsidR="00A23485" w:rsidRPr="00A008B5">
              <w:rPr>
                <w:lang w:val="nl-NL"/>
              </w:rPr>
              <w:t>sdoel</w:t>
            </w:r>
            <w:r w:rsidRPr="00A008B5">
              <w:rPr>
                <w:lang w:val="nl-NL"/>
              </w:rPr>
              <w:t xml:space="preserve"> de keuze op welke grondslag(en) de verwerking is gebaseerd:</w:t>
            </w:r>
          </w:p>
          <w:p w14:paraId="23AF8C9B" w14:textId="6A4B3A8A" w:rsidR="003F68A9" w:rsidRPr="003504C2" w:rsidRDefault="003F68A9" w:rsidP="008E38E5">
            <w:pPr>
              <w:pStyle w:val="NOREAtabelbullets"/>
              <w:numPr>
                <w:ilvl w:val="0"/>
                <w:numId w:val="21"/>
              </w:numPr>
              <w:spacing w:before="60" w:after="0"/>
              <w:ind w:left="227" w:hanging="227"/>
            </w:pPr>
            <w:proofErr w:type="spellStart"/>
            <w:r w:rsidRPr="003504C2">
              <w:t>Toestemming</w:t>
            </w:r>
            <w:proofErr w:type="spellEnd"/>
            <w:r w:rsidRPr="003504C2">
              <w:t>;</w:t>
            </w:r>
          </w:p>
          <w:p w14:paraId="20B1D4CD" w14:textId="6A518AAA" w:rsidR="003F68A9" w:rsidRPr="003504C2" w:rsidRDefault="003F68A9" w:rsidP="008E38E5">
            <w:pPr>
              <w:pStyle w:val="NOREAtabelbullets"/>
              <w:numPr>
                <w:ilvl w:val="0"/>
                <w:numId w:val="21"/>
              </w:numPr>
              <w:spacing w:before="60" w:after="0"/>
              <w:ind w:left="227" w:hanging="227"/>
            </w:pPr>
            <w:proofErr w:type="spellStart"/>
            <w:r w:rsidRPr="003504C2">
              <w:t>Uitvoering</w:t>
            </w:r>
            <w:proofErr w:type="spellEnd"/>
            <w:r w:rsidRPr="003504C2">
              <w:t xml:space="preserve"> van </w:t>
            </w:r>
            <w:proofErr w:type="spellStart"/>
            <w:r w:rsidRPr="003504C2">
              <w:t>een</w:t>
            </w:r>
            <w:proofErr w:type="spellEnd"/>
            <w:r w:rsidRPr="003504C2">
              <w:t xml:space="preserve"> </w:t>
            </w:r>
            <w:proofErr w:type="spellStart"/>
            <w:r w:rsidRPr="003504C2">
              <w:t>overeenkomst</w:t>
            </w:r>
            <w:proofErr w:type="spellEnd"/>
            <w:r w:rsidRPr="003504C2">
              <w:t>;</w:t>
            </w:r>
          </w:p>
          <w:p w14:paraId="613D82AE" w14:textId="0C679D0A" w:rsidR="003F68A9" w:rsidRPr="003504C2" w:rsidRDefault="003F68A9" w:rsidP="008E38E5">
            <w:pPr>
              <w:pStyle w:val="NOREAtabelbullets"/>
              <w:numPr>
                <w:ilvl w:val="0"/>
                <w:numId w:val="21"/>
              </w:numPr>
              <w:spacing w:before="60" w:after="0"/>
              <w:ind w:left="227" w:hanging="227"/>
            </w:pPr>
            <w:proofErr w:type="spellStart"/>
            <w:r w:rsidRPr="003504C2">
              <w:t>Wettelijke</w:t>
            </w:r>
            <w:proofErr w:type="spellEnd"/>
            <w:r w:rsidRPr="003504C2">
              <w:t xml:space="preserve"> </w:t>
            </w:r>
            <w:proofErr w:type="spellStart"/>
            <w:r w:rsidRPr="003504C2">
              <w:t>verplichting</w:t>
            </w:r>
            <w:proofErr w:type="spellEnd"/>
            <w:r w:rsidRPr="003504C2">
              <w:t>;</w:t>
            </w:r>
          </w:p>
          <w:p w14:paraId="0FCB2E9F" w14:textId="0C96C230" w:rsidR="003F68A9" w:rsidRPr="003504C2" w:rsidRDefault="003F68A9" w:rsidP="008E38E5">
            <w:pPr>
              <w:pStyle w:val="NOREAtabelbullets"/>
              <w:numPr>
                <w:ilvl w:val="0"/>
                <w:numId w:val="21"/>
              </w:numPr>
              <w:spacing w:before="60" w:after="0"/>
              <w:ind w:left="227" w:hanging="227"/>
            </w:pPr>
            <w:proofErr w:type="spellStart"/>
            <w:r w:rsidRPr="003504C2">
              <w:t>Bescherming</w:t>
            </w:r>
            <w:proofErr w:type="spellEnd"/>
            <w:r w:rsidRPr="003504C2">
              <w:t xml:space="preserve"> van </w:t>
            </w:r>
            <w:proofErr w:type="spellStart"/>
            <w:r w:rsidRPr="003504C2">
              <w:t>vitale</w:t>
            </w:r>
            <w:proofErr w:type="spellEnd"/>
            <w:r w:rsidRPr="003504C2">
              <w:t xml:space="preserve"> </w:t>
            </w:r>
            <w:proofErr w:type="spellStart"/>
            <w:r w:rsidRPr="003504C2">
              <w:t>belangen</w:t>
            </w:r>
            <w:proofErr w:type="spellEnd"/>
            <w:r w:rsidRPr="003504C2">
              <w:t>;</w:t>
            </w:r>
          </w:p>
          <w:p w14:paraId="00C84256" w14:textId="6E877187" w:rsidR="003F68A9" w:rsidRPr="00A008B5" w:rsidRDefault="003F68A9" w:rsidP="008E38E5">
            <w:pPr>
              <w:pStyle w:val="NOREAtabelbullets"/>
              <w:numPr>
                <w:ilvl w:val="0"/>
                <w:numId w:val="21"/>
              </w:numPr>
              <w:spacing w:before="60" w:after="0"/>
              <w:ind w:left="227" w:hanging="227"/>
              <w:rPr>
                <w:lang w:val="nl-NL"/>
              </w:rPr>
            </w:pPr>
            <w:r w:rsidRPr="00A008B5">
              <w:rPr>
                <w:lang w:val="nl-NL"/>
              </w:rPr>
              <w:t>Taak van algemeen belang of van een taak in het kader van de uitoefening van het openbaar gezag;</w:t>
            </w:r>
          </w:p>
          <w:p w14:paraId="7479CB55" w14:textId="15F94BC4" w:rsidR="003F68A9" w:rsidRPr="00A008B5" w:rsidRDefault="003F68A9" w:rsidP="008E38E5">
            <w:pPr>
              <w:pStyle w:val="NOREAtabelbullets"/>
              <w:numPr>
                <w:ilvl w:val="0"/>
                <w:numId w:val="21"/>
              </w:numPr>
              <w:spacing w:before="60" w:after="0"/>
              <w:ind w:left="227" w:hanging="227"/>
              <w:rPr>
                <w:lang w:val="nl-NL"/>
              </w:rPr>
            </w:pPr>
            <w:r w:rsidRPr="00A008B5">
              <w:rPr>
                <w:lang w:val="nl-NL"/>
              </w:rPr>
              <w:t>Behartiging van de gerechtvaardigde belangen van de verwerkings</w:t>
            </w:r>
            <w:r w:rsidR="005D7C59" w:rsidRPr="00A008B5">
              <w:rPr>
                <w:lang w:val="nl-NL"/>
              </w:rPr>
              <w:t>-</w:t>
            </w:r>
            <w:r w:rsidRPr="00A008B5">
              <w:rPr>
                <w:lang w:val="nl-NL"/>
              </w:rPr>
              <w:t xml:space="preserve">verantwoordelijke of van een derde </w:t>
            </w:r>
          </w:p>
        </w:tc>
        <w:tc>
          <w:tcPr>
            <w:tcW w:w="3770" w:type="dxa"/>
          </w:tcPr>
          <w:p w14:paraId="61CCC20D" w14:textId="3C36B6A6" w:rsidR="001E6BF6" w:rsidRPr="003504C2" w:rsidRDefault="001E6BF6" w:rsidP="008E38E5">
            <w:pPr>
              <w:pStyle w:val="NOREAtabelplatzwart"/>
              <w:spacing w:after="0"/>
            </w:pPr>
            <w:r w:rsidRPr="00A008B5">
              <w:rPr>
                <w:lang w:val="nl-NL"/>
              </w:rPr>
              <w:t>Geef hier korte toelichting voor de gemaakte keuze.</w:t>
            </w:r>
            <w:r w:rsidR="0013060F" w:rsidRPr="00A008B5">
              <w:rPr>
                <w:lang w:val="nl-NL"/>
              </w:rPr>
              <w:t xml:space="preserve"> </w:t>
            </w:r>
            <w:proofErr w:type="spellStart"/>
            <w:r w:rsidRPr="003504C2">
              <w:t>Bijvoorbeeld</w:t>
            </w:r>
            <w:proofErr w:type="spellEnd"/>
            <w:r w:rsidRPr="003504C2">
              <w:t>:</w:t>
            </w:r>
          </w:p>
          <w:p w14:paraId="3932AAAC" w14:textId="402C7965" w:rsidR="001E6BF6" w:rsidRPr="003504C2" w:rsidRDefault="00A008B5" w:rsidP="008E38E5">
            <w:pPr>
              <w:pStyle w:val="NOREAtabelbullets"/>
              <w:numPr>
                <w:ilvl w:val="0"/>
                <w:numId w:val="36"/>
              </w:numPr>
              <w:spacing w:before="60" w:after="0"/>
            </w:pPr>
            <w:r w:rsidRPr="00A008B5">
              <w:rPr>
                <w:lang w:val="nl-NL"/>
              </w:rPr>
              <w:t>Voor</w:t>
            </w:r>
            <w:r w:rsidR="003F68A9" w:rsidRPr="00A008B5">
              <w:rPr>
                <w:lang w:val="nl-NL"/>
              </w:rPr>
              <w:t xml:space="preserve"> de grondslagen </w:t>
            </w:r>
            <w:r w:rsidR="001E6BF6" w:rsidRPr="00A008B5">
              <w:rPr>
                <w:lang w:val="nl-NL"/>
              </w:rPr>
              <w:t>‘</w:t>
            </w:r>
            <w:r w:rsidR="003F68A9" w:rsidRPr="00A008B5">
              <w:rPr>
                <w:lang w:val="nl-NL"/>
              </w:rPr>
              <w:t>c. Wettelijke verplichting</w:t>
            </w:r>
            <w:r w:rsidR="001E6BF6" w:rsidRPr="00A008B5">
              <w:rPr>
                <w:lang w:val="nl-NL"/>
              </w:rPr>
              <w:t>’</w:t>
            </w:r>
            <w:r w:rsidR="003F68A9" w:rsidRPr="00A008B5">
              <w:rPr>
                <w:lang w:val="nl-NL"/>
              </w:rPr>
              <w:t xml:space="preserve"> en </w:t>
            </w:r>
            <w:r w:rsidR="001E6BF6" w:rsidRPr="00A008B5">
              <w:rPr>
                <w:lang w:val="nl-NL"/>
              </w:rPr>
              <w:t>‘</w:t>
            </w:r>
            <w:r w:rsidR="003F68A9" w:rsidRPr="00A008B5">
              <w:rPr>
                <w:lang w:val="nl-NL"/>
              </w:rPr>
              <w:t>e. Taak van algemeen belang</w:t>
            </w:r>
            <w:r w:rsidR="001E6BF6" w:rsidRPr="00A008B5">
              <w:rPr>
                <w:lang w:val="nl-NL"/>
              </w:rPr>
              <w:t>’</w:t>
            </w:r>
            <w:r w:rsidR="003F68A9" w:rsidRPr="00A008B5">
              <w:rPr>
                <w:lang w:val="nl-NL"/>
              </w:rPr>
              <w:t xml:space="preserve"> zijn aanvullende bepalingen opgenomen in de UAVG. </w:t>
            </w:r>
            <w:proofErr w:type="spellStart"/>
            <w:r w:rsidR="003F68A9" w:rsidRPr="003504C2">
              <w:t>Geef</w:t>
            </w:r>
            <w:proofErr w:type="spellEnd"/>
            <w:r w:rsidR="003F68A9" w:rsidRPr="003504C2">
              <w:t xml:space="preserve"> </w:t>
            </w:r>
            <w:proofErr w:type="spellStart"/>
            <w:r w:rsidR="003F68A9" w:rsidRPr="003504C2">
              <w:t>hier</w:t>
            </w:r>
            <w:proofErr w:type="spellEnd"/>
            <w:r w:rsidR="003F68A9" w:rsidRPr="003504C2">
              <w:t xml:space="preserve"> hoe </w:t>
            </w:r>
            <w:proofErr w:type="spellStart"/>
            <w:r w:rsidR="003F68A9" w:rsidRPr="003504C2">
              <w:t>daar</w:t>
            </w:r>
            <w:proofErr w:type="spellEnd"/>
            <w:r w:rsidR="003F68A9" w:rsidRPr="003504C2">
              <w:t xml:space="preserve"> </w:t>
            </w:r>
            <w:r w:rsidR="001E6BF6" w:rsidRPr="003504C2">
              <w:t xml:space="preserve">mee </w:t>
            </w:r>
            <w:proofErr w:type="spellStart"/>
            <w:r w:rsidR="001E6BF6" w:rsidRPr="003504C2">
              <w:t>wordt</w:t>
            </w:r>
            <w:proofErr w:type="spellEnd"/>
            <w:r w:rsidR="001E6BF6" w:rsidRPr="003504C2">
              <w:t xml:space="preserve"> </w:t>
            </w:r>
            <w:proofErr w:type="spellStart"/>
            <w:r w:rsidR="001E6BF6" w:rsidRPr="003504C2">
              <w:t>omgegaan</w:t>
            </w:r>
            <w:proofErr w:type="spellEnd"/>
            <w:r w:rsidR="001E6BF6" w:rsidRPr="003504C2">
              <w:t>.</w:t>
            </w:r>
          </w:p>
          <w:p w14:paraId="4ADACB64" w14:textId="78D2CD66" w:rsidR="001E6BF6" w:rsidRPr="00A008B5" w:rsidRDefault="001E6BF6" w:rsidP="008E38E5">
            <w:pPr>
              <w:pStyle w:val="NOREAtabelbullets"/>
              <w:numPr>
                <w:ilvl w:val="0"/>
                <w:numId w:val="36"/>
              </w:numPr>
              <w:spacing w:before="60" w:after="0"/>
              <w:rPr>
                <w:lang w:val="nl-NL"/>
              </w:rPr>
            </w:pPr>
            <w:r w:rsidRPr="00A008B5">
              <w:rPr>
                <w:lang w:val="nl-NL"/>
              </w:rPr>
              <w:t>Als de grondslag ‘f.</w:t>
            </w:r>
            <w:r w:rsidR="00EE7AFE" w:rsidRPr="00A008B5">
              <w:rPr>
                <w:lang w:val="nl-NL"/>
              </w:rPr>
              <w:t xml:space="preserve"> </w:t>
            </w:r>
            <w:r w:rsidRPr="00A008B5">
              <w:rPr>
                <w:lang w:val="nl-NL"/>
              </w:rPr>
              <w:t xml:space="preserve">Behartiging gerechtvaardigd belang’ is, beschrijf dan de gemaakte afweging tussen het belang van de verwerkingsverantwoordelijke of van een derde en de inbreuk op de persoonlijke levenssfeer van de betrokkene. </w:t>
            </w:r>
          </w:p>
        </w:tc>
      </w:tr>
    </w:tbl>
    <w:p w14:paraId="170449C7" w14:textId="77777777" w:rsidR="002A105B" w:rsidRPr="00BD4912" w:rsidRDefault="002A105B" w:rsidP="002A105B">
      <w:pPr>
        <w:rPr>
          <w:sz w:val="12"/>
          <w:szCs w:val="12"/>
          <w:lang w:val="nl-NL"/>
        </w:rPr>
      </w:pPr>
    </w:p>
    <w:p w14:paraId="2E915E4B" w14:textId="77777777" w:rsidR="00495F95" w:rsidRPr="00202405" w:rsidRDefault="002A105B" w:rsidP="00A23485">
      <w:pPr>
        <w:pStyle w:val="NOREAplattetekstINSPRINGVRAAGNUMMER"/>
        <w:ind w:left="567" w:hanging="567"/>
        <w:jc w:val="left"/>
        <w:rPr>
          <w:b/>
          <w:bCs/>
          <w:color w:val="auto"/>
        </w:rPr>
      </w:pPr>
      <w:r w:rsidRPr="00202405">
        <w:rPr>
          <w:b/>
          <w:bCs/>
          <w:color w:val="auto"/>
        </w:rPr>
        <w:t xml:space="preserve">Als de grondslag voor de gegevensverwerking “Toestemming” is, beschrijf dan op welke wijze toestemming wordt verkregen hoe </w:t>
      </w:r>
      <w:r w:rsidR="00732D70" w:rsidRPr="00202405">
        <w:rPr>
          <w:b/>
          <w:bCs/>
          <w:color w:val="auto"/>
        </w:rPr>
        <w:t>dit</w:t>
      </w:r>
      <w:r w:rsidRPr="00202405">
        <w:rPr>
          <w:b/>
          <w:bCs/>
          <w:color w:val="auto"/>
        </w:rPr>
        <w:t xml:space="preserve"> wordt </w:t>
      </w:r>
      <w:r w:rsidR="00EA0D84" w:rsidRPr="00202405">
        <w:rPr>
          <w:b/>
          <w:bCs/>
          <w:color w:val="auto"/>
        </w:rPr>
        <w:t>vastgelegd</w:t>
      </w:r>
      <w:r w:rsidR="00495F95" w:rsidRPr="00202405">
        <w:rPr>
          <w:b/>
          <w:bCs/>
          <w:color w:val="auto"/>
        </w:rPr>
        <w:t xml:space="preserve"> en hoe de toestemming kan worden ingetrokken. </w:t>
      </w:r>
    </w:p>
    <w:tbl>
      <w:tblPr>
        <w:tblStyle w:val="Tabelrasterlicht"/>
        <w:tblW w:w="0" w:type="auto"/>
        <w:tblInd w:w="562" w:type="dxa"/>
        <w:tblLook w:val="04A0" w:firstRow="1" w:lastRow="0" w:firstColumn="1" w:lastColumn="0" w:noHBand="0" w:noVBand="1"/>
      </w:tblPr>
      <w:tblGrid>
        <w:gridCol w:w="8440"/>
      </w:tblGrid>
      <w:tr w:rsidR="00732D70" w:rsidRPr="001A20D8" w14:paraId="7574A410" w14:textId="77777777" w:rsidTr="00976CC1">
        <w:tc>
          <w:tcPr>
            <w:tcW w:w="8440" w:type="dxa"/>
          </w:tcPr>
          <w:p w14:paraId="324AAA51" w14:textId="77777777" w:rsidR="00732D70" w:rsidRDefault="00732D70" w:rsidP="00B226F9">
            <w:pPr>
              <w:pStyle w:val="NOREAPLATTETEKSTINVUL"/>
              <w:spacing w:before="60"/>
            </w:pPr>
          </w:p>
        </w:tc>
      </w:tr>
    </w:tbl>
    <w:p w14:paraId="114EED4E" w14:textId="77777777" w:rsidR="00A32DF0" w:rsidRDefault="00A32DF0" w:rsidP="00A32DF0">
      <w:pPr>
        <w:pStyle w:val="NOREAplattetekst"/>
        <w:spacing w:before="0" w:after="0"/>
      </w:pPr>
    </w:p>
    <w:p w14:paraId="04899440" w14:textId="6DC3A6F8" w:rsidR="006060AF" w:rsidRPr="00AA504C" w:rsidRDefault="00B87A04" w:rsidP="00CD173A">
      <w:pPr>
        <w:pStyle w:val="NOREATUSSENKOPLIJST1"/>
        <w:spacing w:before="120" w:after="0"/>
        <w:ind w:left="357" w:hanging="357"/>
      </w:pPr>
      <w:r>
        <w:t xml:space="preserve">Informatielevenscyclusfasen: </w:t>
      </w:r>
      <w:r w:rsidR="006060AF" w:rsidRPr="00AA504C">
        <w:t>Verzamelen</w:t>
      </w:r>
      <w:r w:rsidR="00056889" w:rsidRPr="00AA504C">
        <w:t xml:space="preserve">, </w:t>
      </w:r>
      <w:r w:rsidR="006060AF" w:rsidRPr="00AA504C">
        <w:t xml:space="preserve">Gebruiken, </w:t>
      </w:r>
      <w:r w:rsidR="000463D5" w:rsidRPr="00AA504C">
        <w:t xml:space="preserve">Verstrekken en </w:t>
      </w:r>
      <w:r w:rsidR="006060AF" w:rsidRPr="00AA504C">
        <w:t>Opslaan</w:t>
      </w:r>
    </w:p>
    <w:p w14:paraId="4CA4087A" w14:textId="163C60BB" w:rsidR="00571190" w:rsidRPr="00202405" w:rsidRDefault="00B87A04" w:rsidP="005D7C59">
      <w:pPr>
        <w:pStyle w:val="NOREAplattetekst"/>
      </w:pPr>
      <w:r w:rsidRPr="00202405">
        <w:t>In dez</w:t>
      </w:r>
      <w:r w:rsidR="00305D56" w:rsidRPr="00202405">
        <w:t xml:space="preserve">e fasen van de informatielevenscyclus </w:t>
      </w:r>
      <w:r w:rsidRPr="00202405">
        <w:t>worden</w:t>
      </w:r>
      <w:r w:rsidR="00305D56" w:rsidRPr="00202405">
        <w:t xml:space="preserve"> </w:t>
      </w:r>
      <w:r w:rsidR="00571190" w:rsidRPr="00202405">
        <w:t>gestructureerde en ongestructureerde gegevens verzameld/gecreëerd</w:t>
      </w:r>
      <w:r w:rsidR="00573904" w:rsidRPr="00202405">
        <w:t xml:space="preserve"> en opgeslagen</w:t>
      </w:r>
      <w:r w:rsidR="00DE1F38" w:rsidRPr="00202405">
        <w:t>.</w:t>
      </w:r>
      <w:r w:rsidR="00EE7AFE" w:rsidRPr="00202405">
        <w:t xml:space="preserve"> </w:t>
      </w:r>
      <w:r w:rsidR="00571190" w:rsidRPr="00202405">
        <w:t>De verzamelde gegevens moeten toereikend, ter zake dienend en beperkt</w:t>
      </w:r>
      <w:r w:rsidR="00EA0D84" w:rsidRPr="00202405">
        <w:t xml:space="preserve"> zijn</w:t>
      </w:r>
      <w:r w:rsidR="00571190" w:rsidRPr="00202405">
        <w:t xml:space="preserve"> tot wat noodzakelijk is voor de doeleinden waarvoor </w:t>
      </w:r>
      <w:r w:rsidR="00380134" w:rsidRPr="00202405">
        <w:t xml:space="preserve">zij worden verwerkt. De </w:t>
      </w:r>
      <w:r w:rsidR="00EA0D84" w:rsidRPr="00202405">
        <w:t>persoons</w:t>
      </w:r>
      <w:r w:rsidR="00380134" w:rsidRPr="00202405">
        <w:t>gegevens moeten juist en actueel zijn</w:t>
      </w:r>
      <w:r w:rsidR="006046C9" w:rsidRPr="00202405">
        <w:t xml:space="preserve"> en de integriteit en </w:t>
      </w:r>
      <w:proofErr w:type="spellStart"/>
      <w:r w:rsidR="006046C9" w:rsidRPr="00202405">
        <w:t>vertrouwelijk</w:t>
      </w:r>
      <w:r w:rsidR="0013060F" w:rsidRPr="00202405">
        <w:t>-</w:t>
      </w:r>
      <w:r w:rsidR="006046C9" w:rsidRPr="00202405">
        <w:t>heid</w:t>
      </w:r>
      <w:proofErr w:type="spellEnd"/>
      <w:r w:rsidR="006046C9" w:rsidRPr="00202405">
        <w:t xml:space="preserve"> moeten zijn gewaarborgd. </w:t>
      </w:r>
      <w:r w:rsidR="00DE1F38" w:rsidRPr="00202405">
        <w:t xml:space="preserve">In deze fasen worden persoonsgegevens </w:t>
      </w:r>
      <w:r w:rsidR="00294FB4" w:rsidRPr="00202405">
        <w:t>gebruikt (</w:t>
      </w:r>
      <w:proofErr w:type="spellStart"/>
      <w:r w:rsidR="00DE1F38" w:rsidRPr="00202405">
        <w:t>geraad</w:t>
      </w:r>
      <w:r w:rsidR="0013060F" w:rsidRPr="00202405">
        <w:t>-</w:t>
      </w:r>
      <w:r w:rsidR="00DE1F38" w:rsidRPr="00202405">
        <w:t>pleegd</w:t>
      </w:r>
      <w:proofErr w:type="spellEnd"/>
      <w:r w:rsidR="00DE1F38" w:rsidRPr="00202405">
        <w:t xml:space="preserve">, gewijzigd, aangevuld, verrijkt, </w:t>
      </w:r>
      <w:r w:rsidR="00C41BF0">
        <w:t>et cetera</w:t>
      </w:r>
      <w:r w:rsidR="00294FB4" w:rsidRPr="00202405">
        <w:t>)</w:t>
      </w:r>
      <w:r w:rsidR="00DE1F38" w:rsidRPr="00202405">
        <w:t xml:space="preserve"> </w:t>
      </w:r>
      <w:r w:rsidR="000463D5" w:rsidRPr="00202405">
        <w:t xml:space="preserve">en </w:t>
      </w:r>
      <w:r w:rsidR="00294FB4" w:rsidRPr="00202405">
        <w:t>verstrekt</w:t>
      </w:r>
      <w:r w:rsidR="000463D5" w:rsidRPr="00202405">
        <w:t xml:space="preserve"> binnen en buiten de organisatie. </w:t>
      </w:r>
      <w:r w:rsidR="00294FB4" w:rsidRPr="00202405">
        <w:t xml:space="preserve">Betrokkene kunnen een </w:t>
      </w:r>
      <w:r w:rsidR="00573904" w:rsidRPr="00202405">
        <w:t xml:space="preserve">beroep doen op hun rechten. </w:t>
      </w:r>
    </w:p>
    <w:p w14:paraId="258D04F2" w14:textId="39146545" w:rsidR="00D65685" w:rsidRPr="00202405" w:rsidRDefault="00F049BD" w:rsidP="003504C2">
      <w:pPr>
        <w:overflowPunct w:val="0"/>
        <w:autoSpaceDE w:val="0"/>
        <w:autoSpaceDN w:val="0"/>
        <w:adjustRightInd w:val="0"/>
        <w:spacing w:after="60"/>
        <w:textAlignment w:val="baseline"/>
      </w:pPr>
      <w:r w:rsidRPr="00202405">
        <w:rPr>
          <w:noProof/>
          <w:szCs w:val="20"/>
        </w:rPr>
        <w:drawing>
          <wp:inline distT="0" distB="0" distL="0" distR="0" wp14:anchorId="79F0EF32" wp14:editId="72902C13">
            <wp:extent cx="5727700" cy="7416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27700" cy="741680"/>
                    </a:xfrm>
                    <a:prstGeom prst="rect">
                      <a:avLst/>
                    </a:prstGeom>
                  </pic:spPr>
                </pic:pic>
              </a:graphicData>
            </a:graphic>
          </wp:inline>
        </w:drawing>
      </w:r>
    </w:p>
    <w:p w14:paraId="568D511F" w14:textId="5AEF193F" w:rsidR="006060AF" w:rsidRPr="00202405" w:rsidRDefault="00D65685" w:rsidP="005D7C59">
      <w:pPr>
        <w:pStyle w:val="NOREAbijschriften"/>
      </w:pPr>
      <w:r w:rsidRPr="00202405">
        <w:t xml:space="preserve">figuur </w:t>
      </w:r>
      <w:r w:rsidRPr="00202405">
        <w:fldChar w:fldCharType="begin"/>
      </w:r>
      <w:r w:rsidRPr="00202405">
        <w:instrText xml:space="preserve"> SEQ figuur \* ARABIC </w:instrText>
      </w:r>
      <w:r w:rsidRPr="00202405">
        <w:fldChar w:fldCharType="separate"/>
      </w:r>
      <w:r w:rsidR="00F024A2" w:rsidRPr="00202405">
        <w:t>2</w:t>
      </w:r>
      <w:r w:rsidRPr="00202405">
        <w:fldChar w:fldCharType="end"/>
      </w:r>
      <w:r w:rsidRPr="00202405">
        <w:t>: Informatielevenscyclus (fasen Verzamelen, Gebruiken, Verstrekken en Opslaan)</w:t>
      </w:r>
    </w:p>
    <w:p w14:paraId="4352043F" w14:textId="4CC86769" w:rsidR="002A105B" w:rsidRPr="00202405" w:rsidRDefault="002A105B" w:rsidP="00A23485">
      <w:pPr>
        <w:pStyle w:val="NOREAplattetekstINSPRINGVRAAGNUMMER"/>
        <w:ind w:left="567" w:hanging="567"/>
        <w:rPr>
          <w:b/>
          <w:bCs/>
          <w:color w:val="auto"/>
        </w:rPr>
      </w:pPr>
      <w:bookmarkStart w:id="7" w:name="_Ref42182335"/>
      <w:r w:rsidRPr="00202405">
        <w:rPr>
          <w:b/>
          <w:bCs/>
          <w:color w:val="auto"/>
        </w:rPr>
        <w:t xml:space="preserve">Beschrijf per categorie van betrokken natuurlijke personen: de categorieën van persoonsgegevens die worden verzameld, of het </w:t>
      </w:r>
      <w:r w:rsidR="00444D60" w:rsidRPr="00202405">
        <w:rPr>
          <w:b/>
          <w:bCs/>
          <w:color w:val="auto"/>
        </w:rPr>
        <w:t>bijzondere persoons</w:t>
      </w:r>
      <w:r w:rsidR="00CA1A06" w:rsidRPr="00202405">
        <w:rPr>
          <w:b/>
          <w:bCs/>
          <w:color w:val="auto"/>
        </w:rPr>
        <w:t>gegevens</w:t>
      </w:r>
      <w:r w:rsidR="00CA1A06" w:rsidRPr="00202405">
        <w:rPr>
          <w:rStyle w:val="Voetnootmarkering"/>
          <w:b/>
          <w:bCs/>
          <w:color w:val="auto"/>
        </w:rPr>
        <w:footnoteReference w:id="3"/>
      </w:r>
      <w:r w:rsidR="00CA1A06" w:rsidRPr="00202405">
        <w:rPr>
          <w:b/>
          <w:bCs/>
          <w:color w:val="auto"/>
        </w:rPr>
        <w:t xml:space="preserve"> </w:t>
      </w:r>
      <w:r w:rsidR="00444D60" w:rsidRPr="00202405">
        <w:rPr>
          <w:b/>
          <w:bCs/>
          <w:color w:val="auto"/>
        </w:rPr>
        <w:t xml:space="preserve">en/of </w:t>
      </w:r>
      <w:r w:rsidR="00772C8E" w:rsidRPr="00202405">
        <w:rPr>
          <w:b/>
          <w:bCs/>
          <w:color w:val="auto"/>
        </w:rPr>
        <w:t xml:space="preserve">gegevens van strafrechtelijke aard </w:t>
      </w:r>
      <w:r w:rsidR="00CA1A06" w:rsidRPr="00202405">
        <w:rPr>
          <w:b/>
          <w:bCs/>
          <w:color w:val="auto"/>
        </w:rPr>
        <w:t>zijn</w:t>
      </w:r>
      <w:r w:rsidRPr="00202405">
        <w:rPr>
          <w:b/>
          <w:bCs/>
          <w:color w:val="auto"/>
        </w:rPr>
        <w:t>, het verwerkingsdoel en de bewaartermijn.</w:t>
      </w:r>
      <w:bookmarkEnd w:id="7"/>
    </w:p>
    <w:p w14:paraId="661C2BCF" w14:textId="71489E5B" w:rsidR="000E0400" w:rsidRPr="00202405" w:rsidRDefault="00FD3A6B" w:rsidP="00A008B5">
      <w:pPr>
        <w:pStyle w:val="NOREAplattetekstINSPRING"/>
        <w:ind w:left="567"/>
      </w:pPr>
      <w:r w:rsidRPr="00202405">
        <w:t xml:space="preserve">Voor zover de PDIA een bestaande </w:t>
      </w:r>
      <w:r w:rsidR="00305D56" w:rsidRPr="00202405">
        <w:t>gegevens</w:t>
      </w:r>
      <w:r w:rsidRPr="00202405">
        <w:t xml:space="preserve">verwerking betreft, neem zoveel mogelijk gegevens over van de betreffende verwerking uit het Register van verwerkingsactiviteiten. Indien nodig, pas de bestaande verwerking in het Register aan nadat de DPIA is goedgekeurd. Betreft de DPIA een geheel nieuwe </w:t>
      </w:r>
      <w:r w:rsidR="006C69AE" w:rsidRPr="00202405">
        <w:t>gegevensverwerking</w:t>
      </w:r>
      <w:r w:rsidRPr="00202405">
        <w:t xml:space="preserve">? Vul dan het Register </w:t>
      </w:r>
      <w:r w:rsidR="006C69AE" w:rsidRPr="00202405">
        <w:t xml:space="preserve">in </w:t>
      </w:r>
      <w:r w:rsidRPr="00202405">
        <w:t>na goedkeuring van de DPIA.</w:t>
      </w:r>
    </w:p>
    <w:p w14:paraId="4986AEDC" w14:textId="77777777" w:rsidR="002510FA" w:rsidRDefault="002510FA">
      <w:pPr>
        <w:rPr>
          <w:rFonts w:ascii="Lucida Sans Unicode" w:eastAsiaTheme="minorEastAsia" w:hAnsi="Lucida Sans Unicode" w:cs="Lucida Sans Unicode"/>
          <w:i/>
          <w:iCs/>
          <w:spacing w:val="-2"/>
          <w:sz w:val="18"/>
          <w:szCs w:val="18"/>
          <w:lang w:val="nl-NL" w:eastAsia="nl-NL"/>
        </w:rPr>
      </w:pPr>
      <w:r w:rsidRPr="00BD5F69">
        <w:rPr>
          <w:i/>
          <w:iCs/>
          <w:sz w:val="18"/>
          <w:szCs w:val="18"/>
          <w:lang w:val="nl-NL"/>
        </w:rPr>
        <w:br w:type="page"/>
      </w:r>
    </w:p>
    <w:p w14:paraId="5769AF0D" w14:textId="1636A5E3" w:rsidR="00495F95" w:rsidRPr="00202405" w:rsidRDefault="00495F95" w:rsidP="00A008B5">
      <w:pPr>
        <w:pStyle w:val="NOREAplattetekstINSPRING"/>
        <w:ind w:left="567"/>
        <w:rPr>
          <w:i/>
          <w:iCs/>
          <w:sz w:val="18"/>
          <w:szCs w:val="18"/>
        </w:rPr>
      </w:pPr>
      <w:r w:rsidRPr="00202405">
        <w:rPr>
          <w:i/>
          <w:iCs/>
          <w:sz w:val="18"/>
          <w:szCs w:val="18"/>
        </w:rPr>
        <w:t>&lt;Voeg per categorie van betrokkenen een rij toe aan onderstaande tabel&gt;</w:t>
      </w:r>
    </w:p>
    <w:tbl>
      <w:tblPr>
        <w:tblStyle w:val="Tabelrasterlicht"/>
        <w:tblW w:w="0" w:type="auto"/>
        <w:tblInd w:w="562" w:type="dxa"/>
        <w:tblLook w:val="04A0" w:firstRow="1" w:lastRow="0" w:firstColumn="1" w:lastColumn="0" w:noHBand="0" w:noVBand="1"/>
      </w:tblPr>
      <w:tblGrid>
        <w:gridCol w:w="1279"/>
        <w:gridCol w:w="2319"/>
        <w:gridCol w:w="1631"/>
        <w:gridCol w:w="1629"/>
        <w:gridCol w:w="1590"/>
      </w:tblGrid>
      <w:tr w:rsidR="002A105B" w:rsidRPr="00202405" w14:paraId="3856CB35" w14:textId="77777777" w:rsidTr="00976CC1">
        <w:tc>
          <w:tcPr>
            <w:tcW w:w="1019" w:type="dxa"/>
            <w:shd w:val="clear" w:color="auto" w:fill="F2F2F2" w:themeFill="background1" w:themeFillShade="F2"/>
          </w:tcPr>
          <w:p w14:paraId="241EAF51" w14:textId="77777777" w:rsidR="002A105B" w:rsidRPr="00202405" w:rsidRDefault="002A105B" w:rsidP="00976CC1">
            <w:pPr>
              <w:pStyle w:val="NOREAtabelplatzwart"/>
              <w:keepNext/>
              <w:keepLines/>
              <w:spacing w:before="20" w:after="0"/>
              <w:rPr>
                <w:b/>
                <w:bCs/>
                <w:color w:val="auto"/>
              </w:rPr>
            </w:pPr>
            <w:proofErr w:type="spellStart"/>
            <w:r w:rsidRPr="00202405">
              <w:rPr>
                <w:b/>
                <w:bCs/>
                <w:color w:val="auto"/>
              </w:rPr>
              <w:t>Categorie</w:t>
            </w:r>
            <w:proofErr w:type="spellEnd"/>
            <w:r w:rsidRPr="00202405">
              <w:rPr>
                <w:b/>
                <w:bCs/>
                <w:color w:val="auto"/>
              </w:rPr>
              <w:t xml:space="preserve"> van </w:t>
            </w:r>
            <w:proofErr w:type="spellStart"/>
            <w:r w:rsidRPr="00202405">
              <w:rPr>
                <w:b/>
                <w:bCs/>
                <w:color w:val="auto"/>
              </w:rPr>
              <w:t>betrokkenen</w:t>
            </w:r>
            <w:proofErr w:type="spellEnd"/>
          </w:p>
        </w:tc>
        <w:tc>
          <w:tcPr>
            <w:tcW w:w="2503" w:type="dxa"/>
            <w:shd w:val="clear" w:color="auto" w:fill="F2F2F2" w:themeFill="background1" w:themeFillShade="F2"/>
          </w:tcPr>
          <w:p w14:paraId="4838888C" w14:textId="77777777" w:rsidR="002A105B" w:rsidRPr="00202405" w:rsidRDefault="002A105B" w:rsidP="00976CC1">
            <w:pPr>
              <w:pStyle w:val="NOREAtabelplatzwart"/>
              <w:keepNext/>
              <w:keepLines/>
              <w:spacing w:before="20" w:after="0"/>
              <w:rPr>
                <w:b/>
                <w:bCs/>
                <w:color w:val="auto"/>
              </w:rPr>
            </w:pPr>
            <w:proofErr w:type="spellStart"/>
            <w:r w:rsidRPr="00202405">
              <w:rPr>
                <w:b/>
                <w:bCs/>
                <w:color w:val="auto"/>
              </w:rPr>
              <w:t>Categorie</w:t>
            </w:r>
            <w:proofErr w:type="spellEnd"/>
            <w:r w:rsidRPr="00202405">
              <w:rPr>
                <w:b/>
                <w:bCs/>
                <w:color w:val="auto"/>
              </w:rPr>
              <w:t xml:space="preserve"> van </w:t>
            </w:r>
            <w:proofErr w:type="spellStart"/>
            <w:r w:rsidRPr="00202405">
              <w:rPr>
                <w:b/>
                <w:bCs/>
                <w:color w:val="auto"/>
              </w:rPr>
              <w:t>persoonsgegevens</w:t>
            </w:r>
            <w:proofErr w:type="spellEnd"/>
          </w:p>
        </w:tc>
        <w:tc>
          <w:tcPr>
            <w:tcW w:w="1631" w:type="dxa"/>
            <w:shd w:val="clear" w:color="auto" w:fill="F2F2F2" w:themeFill="background1" w:themeFillShade="F2"/>
          </w:tcPr>
          <w:p w14:paraId="3BDB3FB2" w14:textId="5319F0A8" w:rsidR="002A105B" w:rsidRPr="00202405" w:rsidRDefault="00444D60" w:rsidP="00976CC1">
            <w:pPr>
              <w:pStyle w:val="NOREAtabelplatzwart"/>
              <w:keepNext/>
              <w:keepLines/>
              <w:spacing w:before="20" w:after="0"/>
              <w:rPr>
                <w:b/>
                <w:bCs/>
                <w:color w:val="auto"/>
              </w:rPr>
            </w:pPr>
            <w:proofErr w:type="spellStart"/>
            <w:r w:rsidRPr="00202405">
              <w:rPr>
                <w:b/>
                <w:bCs/>
                <w:color w:val="auto"/>
              </w:rPr>
              <w:t>Bijzondere</w:t>
            </w:r>
            <w:proofErr w:type="spellEnd"/>
            <w:r w:rsidRPr="00202405">
              <w:rPr>
                <w:b/>
                <w:bCs/>
                <w:color w:val="auto"/>
              </w:rPr>
              <w:t>/</w:t>
            </w:r>
            <w:r w:rsidR="0040750C" w:rsidRPr="00202405">
              <w:rPr>
                <w:b/>
                <w:bCs/>
                <w:color w:val="auto"/>
              </w:rPr>
              <w:t xml:space="preserve"> </w:t>
            </w:r>
            <w:proofErr w:type="spellStart"/>
            <w:r w:rsidR="0040750C" w:rsidRPr="00202405">
              <w:rPr>
                <w:b/>
                <w:bCs/>
                <w:color w:val="auto"/>
              </w:rPr>
              <w:t>strafrechtelijke</w:t>
            </w:r>
            <w:proofErr w:type="spellEnd"/>
            <w:r w:rsidR="0040750C" w:rsidRPr="00202405">
              <w:rPr>
                <w:b/>
                <w:bCs/>
                <w:color w:val="auto"/>
              </w:rPr>
              <w:t xml:space="preserve"> </w:t>
            </w:r>
            <w:proofErr w:type="spellStart"/>
            <w:r w:rsidR="0040750C" w:rsidRPr="00202405">
              <w:rPr>
                <w:b/>
                <w:bCs/>
                <w:color w:val="auto"/>
              </w:rPr>
              <w:t>persoonsgegevens</w:t>
            </w:r>
            <w:proofErr w:type="spellEnd"/>
          </w:p>
        </w:tc>
        <w:tc>
          <w:tcPr>
            <w:tcW w:w="1629" w:type="dxa"/>
            <w:shd w:val="clear" w:color="auto" w:fill="F2F2F2" w:themeFill="background1" w:themeFillShade="F2"/>
          </w:tcPr>
          <w:p w14:paraId="65276B86" w14:textId="77777777" w:rsidR="002A105B" w:rsidRPr="00202405" w:rsidRDefault="002A105B" w:rsidP="00976CC1">
            <w:pPr>
              <w:pStyle w:val="NOREAtabelplatzwart"/>
              <w:keepNext/>
              <w:keepLines/>
              <w:spacing w:before="20" w:after="0"/>
              <w:rPr>
                <w:b/>
                <w:bCs/>
                <w:color w:val="auto"/>
              </w:rPr>
            </w:pPr>
            <w:proofErr w:type="spellStart"/>
            <w:r w:rsidRPr="00202405">
              <w:rPr>
                <w:b/>
                <w:bCs/>
                <w:color w:val="auto"/>
              </w:rPr>
              <w:t>Verwerkingsdoel</w:t>
            </w:r>
            <w:proofErr w:type="spellEnd"/>
          </w:p>
        </w:tc>
        <w:tc>
          <w:tcPr>
            <w:tcW w:w="1666" w:type="dxa"/>
            <w:shd w:val="clear" w:color="auto" w:fill="F2F2F2" w:themeFill="background1" w:themeFillShade="F2"/>
          </w:tcPr>
          <w:p w14:paraId="3454E80B" w14:textId="77777777" w:rsidR="002A105B" w:rsidRPr="00202405" w:rsidRDefault="002A105B" w:rsidP="00976CC1">
            <w:pPr>
              <w:pStyle w:val="NOREAtabelplatzwart"/>
              <w:keepNext/>
              <w:keepLines/>
              <w:spacing w:before="20" w:after="0"/>
              <w:rPr>
                <w:b/>
                <w:bCs/>
                <w:color w:val="auto"/>
              </w:rPr>
            </w:pPr>
            <w:proofErr w:type="spellStart"/>
            <w:r w:rsidRPr="00202405">
              <w:rPr>
                <w:b/>
                <w:bCs/>
                <w:color w:val="auto"/>
              </w:rPr>
              <w:t>Bewaartermijn</w:t>
            </w:r>
            <w:proofErr w:type="spellEnd"/>
          </w:p>
        </w:tc>
      </w:tr>
      <w:tr w:rsidR="002A105B" w:rsidRPr="00202405" w14:paraId="3216D380" w14:textId="77777777" w:rsidTr="00976CC1">
        <w:tc>
          <w:tcPr>
            <w:tcW w:w="1019" w:type="dxa"/>
          </w:tcPr>
          <w:p w14:paraId="74BE8897" w14:textId="41153441" w:rsidR="002A105B" w:rsidRPr="00A008B5" w:rsidRDefault="00C41BF0" w:rsidP="00976CC1">
            <w:pPr>
              <w:pStyle w:val="NOREAtabelplatzwart"/>
              <w:keepNext/>
              <w:keepLines/>
              <w:spacing w:after="0"/>
              <w:rPr>
                <w:color w:val="auto"/>
                <w:lang w:val="nl-NL"/>
              </w:rPr>
            </w:pPr>
            <w:r>
              <w:rPr>
                <w:color w:val="auto"/>
                <w:lang w:val="nl-NL"/>
              </w:rPr>
              <w:t>Bijvoorbeeld</w:t>
            </w:r>
            <w:r w:rsidR="002A105B" w:rsidRPr="00A008B5">
              <w:rPr>
                <w:color w:val="auto"/>
                <w:lang w:val="nl-NL"/>
              </w:rPr>
              <w:t xml:space="preserve"> medewerkers, klanten, patiënten, burgers, zakelijke contacten</w:t>
            </w:r>
          </w:p>
        </w:tc>
        <w:tc>
          <w:tcPr>
            <w:tcW w:w="2503" w:type="dxa"/>
          </w:tcPr>
          <w:p w14:paraId="4C8B0EFA" w14:textId="581D75F4" w:rsidR="002A105B" w:rsidRPr="00A008B5" w:rsidRDefault="00C41BF0" w:rsidP="00976CC1">
            <w:pPr>
              <w:pStyle w:val="NOREAtabelplatzwart"/>
              <w:keepNext/>
              <w:keepLines/>
              <w:spacing w:after="0"/>
              <w:rPr>
                <w:color w:val="auto"/>
                <w:lang w:val="nl-NL"/>
              </w:rPr>
            </w:pPr>
            <w:r>
              <w:rPr>
                <w:color w:val="auto"/>
                <w:lang w:val="nl-NL"/>
              </w:rPr>
              <w:t>Bijvoorbeeld</w:t>
            </w:r>
            <w:r w:rsidR="00B87A04" w:rsidRPr="00A008B5">
              <w:rPr>
                <w:color w:val="auto"/>
                <w:lang w:val="nl-NL"/>
              </w:rPr>
              <w:t xml:space="preserve"> identificerend, contact, demografisch</w:t>
            </w:r>
            <w:r w:rsidR="000E70C0" w:rsidRPr="00A008B5">
              <w:rPr>
                <w:color w:val="auto"/>
                <w:lang w:val="nl-NL"/>
              </w:rPr>
              <w:t xml:space="preserve">, medisch en gezondheid, fysieke eigenschappen, voorkeur, opvatting en overtuiging, locatie, bancair, bezit, transactie, krediet, professie, strafrechtelijk, familie, </w:t>
            </w:r>
            <w:proofErr w:type="spellStart"/>
            <w:r w:rsidR="000E70C0" w:rsidRPr="00A008B5">
              <w:rPr>
                <w:color w:val="auto"/>
                <w:lang w:val="nl-NL"/>
              </w:rPr>
              <w:t>social</w:t>
            </w:r>
            <w:proofErr w:type="spellEnd"/>
            <w:r w:rsidR="000E70C0" w:rsidRPr="00A008B5">
              <w:rPr>
                <w:color w:val="auto"/>
                <w:lang w:val="nl-NL"/>
              </w:rPr>
              <w:t xml:space="preserve"> </w:t>
            </w:r>
            <w:proofErr w:type="spellStart"/>
            <w:r w:rsidR="000E70C0" w:rsidRPr="00A008B5">
              <w:rPr>
                <w:color w:val="auto"/>
                <w:lang w:val="nl-NL"/>
              </w:rPr>
              <w:t>network</w:t>
            </w:r>
            <w:proofErr w:type="spellEnd"/>
          </w:p>
        </w:tc>
        <w:tc>
          <w:tcPr>
            <w:tcW w:w="1631" w:type="dxa"/>
          </w:tcPr>
          <w:p w14:paraId="0DCA6C0F" w14:textId="423DC878" w:rsidR="002A105B" w:rsidRPr="00202405" w:rsidRDefault="00495F95" w:rsidP="00976CC1">
            <w:pPr>
              <w:pStyle w:val="NOREAtabelplatzwart"/>
              <w:keepNext/>
              <w:keepLines/>
              <w:spacing w:after="0"/>
              <w:rPr>
                <w:color w:val="auto"/>
              </w:rPr>
            </w:pPr>
            <w:proofErr w:type="spellStart"/>
            <w:r w:rsidRPr="00202405">
              <w:rPr>
                <w:color w:val="auto"/>
              </w:rPr>
              <w:t>Ja</w:t>
            </w:r>
            <w:proofErr w:type="spellEnd"/>
            <w:r w:rsidRPr="00202405">
              <w:rPr>
                <w:color w:val="auto"/>
              </w:rPr>
              <w:t xml:space="preserve"> / Nee</w:t>
            </w:r>
            <w:r w:rsidR="001A20D8">
              <w:rPr>
                <w:rStyle w:val="Voetnootmarkering"/>
                <w:color w:val="auto"/>
              </w:rPr>
              <w:footnoteReference w:id="4"/>
            </w:r>
          </w:p>
        </w:tc>
        <w:tc>
          <w:tcPr>
            <w:tcW w:w="1629" w:type="dxa"/>
          </w:tcPr>
          <w:p w14:paraId="29A029C2" w14:textId="77562701" w:rsidR="002A105B" w:rsidRPr="00A008B5" w:rsidRDefault="002A105B" w:rsidP="00976CC1">
            <w:pPr>
              <w:pStyle w:val="NOREAtabelplatzwart"/>
              <w:keepNext/>
              <w:keepLines/>
              <w:spacing w:after="0"/>
              <w:rPr>
                <w:color w:val="auto"/>
                <w:lang w:val="nl-NL"/>
              </w:rPr>
            </w:pPr>
            <w:r w:rsidRPr="00A008B5">
              <w:rPr>
                <w:color w:val="auto"/>
                <w:lang w:val="nl-NL"/>
              </w:rPr>
              <w:t xml:space="preserve">Waarvoor worden de persoonsgegevens gebruikt </w:t>
            </w:r>
            <w:r w:rsidR="00C42361" w:rsidRPr="00A008B5">
              <w:rPr>
                <w:color w:val="auto"/>
                <w:lang w:val="nl-NL"/>
              </w:rPr>
              <w:t xml:space="preserve">(zie ook vraag </w:t>
            </w:r>
            <w:r w:rsidR="00C42361" w:rsidRPr="00202405">
              <w:rPr>
                <w:color w:val="auto"/>
              </w:rPr>
              <w:fldChar w:fldCharType="begin"/>
            </w:r>
            <w:r w:rsidR="00C42361" w:rsidRPr="00A008B5">
              <w:rPr>
                <w:color w:val="auto"/>
                <w:lang w:val="nl-NL"/>
              </w:rPr>
              <w:instrText xml:space="preserve"> REF _Ref42245187 \r \h </w:instrText>
            </w:r>
            <w:r w:rsidR="00585277" w:rsidRPr="00A008B5">
              <w:rPr>
                <w:color w:val="auto"/>
                <w:lang w:val="nl-NL"/>
              </w:rPr>
              <w:instrText xml:space="preserve"> \* MERGEFORMAT </w:instrText>
            </w:r>
            <w:r w:rsidR="00C42361" w:rsidRPr="00202405">
              <w:rPr>
                <w:color w:val="auto"/>
              </w:rPr>
            </w:r>
            <w:r w:rsidR="00C42361" w:rsidRPr="00202405">
              <w:rPr>
                <w:color w:val="auto"/>
              </w:rPr>
              <w:fldChar w:fldCharType="separate"/>
            </w:r>
            <w:r w:rsidR="00F024A2" w:rsidRPr="00A008B5">
              <w:rPr>
                <w:color w:val="auto"/>
                <w:lang w:val="nl-NL"/>
              </w:rPr>
              <w:t>2.2</w:t>
            </w:r>
            <w:r w:rsidR="00C42361" w:rsidRPr="00202405">
              <w:rPr>
                <w:color w:val="auto"/>
              </w:rPr>
              <w:fldChar w:fldCharType="end"/>
            </w:r>
            <w:r w:rsidR="00C42361" w:rsidRPr="00A008B5">
              <w:rPr>
                <w:color w:val="auto"/>
                <w:lang w:val="nl-NL"/>
              </w:rPr>
              <w:t>)</w:t>
            </w:r>
          </w:p>
        </w:tc>
        <w:tc>
          <w:tcPr>
            <w:tcW w:w="1666" w:type="dxa"/>
          </w:tcPr>
          <w:p w14:paraId="006EB4B2" w14:textId="33E95672" w:rsidR="002A105B" w:rsidRPr="00202405" w:rsidRDefault="002A105B" w:rsidP="00976CC1">
            <w:pPr>
              <w:pStyle w:val="NOREAtabelplatzwart"/>
              <w:keepNext/>
              <w:keepLines/>
              <w:spacing w:after="0"/>
              <w:rPr>
                <w:color w:val="auto"/>
              </w:rPr>
            </w:pPr>
            <w:r w:rsidRPr="00A008B5">
              <w:rPr>
                <w:color w:val="auto"/>
                <w:lang w:val="nl-NL"/>
              </w:rPr>
              <w:t xml:space="preserve">Maak hierbij onderscheid tussen ingang van de bewaartermijn (event) en de bewaartermijn zelf. </w:t>
            </w:r>
            <w:r w:rsidRPr="00202405">
              <w:rPr>
                <w:color w:val="auto"/>
              </w:rPr>
              <w:t xml:space="preserve">Neem </w:t>
            </w:r>
            <w:proofErr w:type="spellStart"/>
            <w:r w:rsidRPr="00202405">
              <w:rPr>
                <w:color w:val="auto"/>
              </w:rPr>
              <w:t>ook</w:t>
            </w:r>
            <w:proofErr w:type="spellEnd"/>
            <w:r w:rsidRPr="00202405">
              <w:rPr>
                <w:color w:val="auto"/>
              </w:rPr>
              <w:t xml:space="preserve"> </w:t>
            </w:r>
            <w:r w:rsidR="007E2656">
              <w:rPr>
                <w:color w:val="auto"/>
              </w:rPr>
              <w:t xml:space="preserve">de </w:t>
            </w:r>
            <w:proofErr w:type="spellStart"/>
            <w:r w:rsidRPr="00202405">
              <w:rPr>
                <w:color w:val="auto"/>
              </w:rPr>
              <w:t>motivatie</w:t>
            </w:r>
            <w:proofErr w:type="spellEnd"/>
            <w:r w:rsidRPr="00202405">
              <w:rPr>
                <w:color w:val="auto"/>
              </w:rPr>
              <w:t xml:space="preserve"> van </w:t>
            </w:r>
            <w:proofErr w:type="spellStart"/>
            <w:r w:rsidRPr="00202405">
              <w:rPr>
                <w:color w:val="auto"/>
              </w:rPr>
              <w:t>bewaring</w:t>
            </w:r>
            <w:proofErr w:type="spellEnd"/>
            <w:r w:rsidRPr="00202405">
              <w:rPr>
                <w:color w:val="auto"/>
              </w:rPr>
              <w:t xml:space="preserve"> op. </w:t>
            </w:r>
          </w:p>
        </w:tc>
      </w:tr>
    </w:tbl>
    <w:p w14:paraId="32695152" w14:textId="77777777" w:rsidR="0040750C" w:rsidRPr="00BD4912" w:rsidRDefault="0040750C" w:rsidP="0040750C">
      <w:pPr>
        <w:rPr>
          <w:sz w:val="12"/>
          <w:szCs w:val="12"/>
          <w:lang w:val="nl-NL"/>
        </w:rPr>
      </w:pPr>
    </w:p>
    <w:p w14:paraId="1F793A3D" w14:textId="7F6ED7F2" w:rsidR="0040750C" w:rsidRPr="00202405" w:rsidRDefault="0040750C" w:rsidP="00A23485">
      <w:pPr>
        <w:pStyle w:val="NOREAplattetekstINSPRINGVRAAGNUMMER"/>
        <w:ind w:left="567" w:hanging="567"/>
        <w:rPr>
          <w:b/>
          <w:bCs/>
          <w:color w:val="auto"/>
        </w:rPr>
      </w:pPr>
      <w:bookmarkStart w:id="8" w:name="_Ref42890628"/>
      <w:r w:rsidRPr="00202405">
        <w:rPr>
          <w:b/>
          <w:bCs/>
          <w:color w:val="auto"/>
        </w:rPr>
        <w:t>Indien er bijzondere persoonsgegevens en/of gegevens</w:t>
      </w:r>
      <w:r w:rsidR="00772C8E" w:rsidRPr="00202405">
        <w:rPr>
          <w:b/>
          <w:bCs/>
          <w:color w:val="auto"/>
        </w:rPr>
        <w:t xml:space="preserve"> van strafrechtelijke aard</w:t>
      </w:r>
      <w:r w:rsidRPr="00202405">
        <w:rPr>
          <w:b/>
          <w:bCs/>
          <w:color w:val="auto"/>
        </w:rPr>
        <w:t xml:space="preserve"> worden verwerkt, geef dan aan welke uitzondering op het verwerkingsverbod van toepassing is.</w:t>
      </w:r>
      <w:bookmarkEnd w:id="8"/>
      <w:r w:rsidR="00EE7AFE" w:rsidRPr="00202405">
        <w:rPr>
          <w:b/>
          <w:bCs/>
          <w:color w:val="auto"/>
        </w:rPr>
        <w:t xml:space="preserve"> </w:t>
      </w:r>
    </w:p>
    <w:tbl>
      <w:tblPr>
        <w:tblStyle w:val="Tabelrasterlicht"/>
        <w:tblW w:w="8455" w:type="dxa"/>
        <w:tblInd w:w="562" w:type="dxa"/>
        <w:tblLook w:val="04A0" w:firstRow="1" w:lastRow="0" w:firstColumn="1" w:lastColumn="0" w:noHBand="0" w:noVBand="1"/>
      </w:tblPr>
      <w:tblGrid>
        <w:gridCol w:w="8455"/>
      </w:tblGrid>
      <w:tr w:rsidR="0040750C" w:rsidRPr="001A20D8" w14:paraId="2DDC0E6C" w14:textId="77777777" w:rsidTr="00976CC1">
        <w:tc>
          <w:tcPr>
            <w:tcW w:w="8455" w:type="dxa"/>
          </w:tcPr>
          <w:p w14:paraId="08BBF614" w14:textId="77777777" w:rsidR="0040750C" w:rsidRPr="00202405" w:rsidRDefault="0040750C" w:rsidP="00B226F9">
            <w:pPr>
              <w:pStyle w:val="NOREAPLATTETEKSTINVUL"/>
              <w:spacing w:before="60"/>
            </w:pPr>
          </w:p>
        </w:tc>
      </w:tr>
    </w:tbl>
    <w:p w14:paraId="71A9D7C6" w14:textId="77777777" w:rsidR="00634D8A" w:rsidRPr="00BD4912" w:rsidRDefault="00634D8A" w:rsidP="00FE2E1F">
      <w:pPr>
        <w:pStyle w:val="Kop3"/>
        <w:spacing w:after="120"/>
        <w:ind w:left="567"/>
        <w:rPr>
          <w:color w:val="auto"/>
          <w:sz w:val="12"/>
          <w:szCs w:val="12"/>
          <w:lang w:val="nl-NL"/>
        </w:rPr>
      </w:pPr>
    </w:p>
    <w:p w14:paraId="2021B59B" w14:textId="2DC32453" w:rsidR="00634D8A" w:rsidRPr="00202405" w:rsidRDefault="00634D8A" w:rsidP="00A23485">
      <w:pPr>
        <w:pStyle w:val="NOREAplattetekstINSPRINGVRAAGNUMMER"/>
        <w:ind w:left="567" w:hanging="567"/>
        <w:rPr>
          <w:b/>
          <w:bCs/>
          <w:color w:val="auto"/>
        </w:rPr>
      </w:pPr>
      <w:bookmarkStart w:id="9" w:name="_Ref44582017"/>
      <w:r w:rsidRPr="00202405">
        <w:rPr>
          <w:b/>
          <w:bCs/>
          <w:color w:val="auto"/>
        </w:rPr>
        <w:t xml:space="preserve">Indien het </w:t>
      </w:r>
      <w:r w:rsidR="003C68D7" w:rsidRPr="00202405">
        <w:rPr>
          <w:b/>
          <w:bCs/>
          <w:color w:val="auto"/>
        </w:rPr>
        <w:t>Burgerservicenummer</w:t>
      </w:r>
      <w:r w:rsidR="00FE2E1F" w:rsidRPr="00202405">
        <w:rPr>
          <w:b/>
          <w:bCs/>
          <w:color w:val="auto"/>
        </w:rPr>
        <w:t xml:space="preserve"> (</w:t>
      </w:r>
      <w:r w:rsidRPr="00202405">
        <w:rPr>
          <w:b/>
          <w:bCs/>
          <w:color w:val="auto"/>
        </w:rPr>
        <w:t>BSN</w:t>
      </w:r>
      <w:r w:rsidR="00FE2E1F" w:rsidRPr="00202405">
        <w:rPr>
          <w:b/>
          <w:bCs/>
          <w:color w:val="auto"/>
        </w:rPr>
        <w:t>)</w:t>
      </w:r>
      <w:r w:rsidRPr="00202405">
        <w:rPr>
          <w:b/>
          <w:bCs/>
          <w:color w:val="auto"/>
        </w:rPr>
        <w:t xml:space="preserve"> wordt verwerkt, geef dan </w:t>
      </w:r>
      <w:r w:rsidR="00FE2E1F" w:rsidRPr="00202405">
        <w:rPr>
          <w:b/>
          <w:bCs/>
          <w:color w:val="auto"/>
        </w:rPr>
        <w:t xml:space="preserve">aan </w:t>
      </w:r>
      <w:r w:rsidR="00093142" w:rsidRPr="00202405">
        <w:rPr>
          <w:b/>
          <w:bCs/>
          <w:color w:val="auto"/>
        </w:rPr>
        <w:t xml:space="preserve">welke </w:t>
      </w:r>
      <w:r w:rsidRPr="00202405">
        <w:rPr>
          <w:b/>
          <w:bCs/>
          <w:color w:val="auto"/>
        </w:rPr>
        <w:t>grondslag</w:t>
      </w:r>
      <w:r w:rsidR="00093142" w:rsidRPr="00202405">
        <w:rPr>
          <w:b/>
          <w:bCs/>
          <w:color w:val="auto"/>
        </w:rPr>
        <w:t xml:space="preserve"> hiervoor van toepassing</w:t>
      </w:r>
      <w:r w:rsidRPr="00202405">
        <w:rPr>
          <w:b/>
          <w:bCs/>
          <w:color w:val="auto"/>
        </w:rPr>
        <w:t xml:space="preserve"> is.</w:t>
      </w:r>
      <w:bookmarkEnd w:id="9"/>
      <w:r w:rsidRPr="00202405">
        <w:rPr>
          <w:b/>
          <w:bCs/>
          <w:color w:val="auto"/>
        </w:rPr>
        <w:t xml:space="preserve"> </w:t>
      </w:r>
    </w:p>
    <w:tbl>
      <w:tblPr>
        <w:tblStyle w:val="Tabelrasterlicht"/>
        <w:tblW w:w="0" w:type="auto"/>
        <w:tblInd w:w="562" w:type="dxa"/>
        <w:tblLook w:val="04A0" w:firstRow="1" w:lastRow="0" w:firstColumn="1" w:lastColumn="0" w:noHBand="0" w:noVBand="1"/>
      </w:tblPr>
      <w:tblGrid>
        <w:gridCol w:w="8440"/>
      </w:tblGrid>
      <w:tr w:rsidR="00202405" w:rsidRPr="001A20D8" w14:paraId="76D40BCA" w14:textId="77777777" w:rsidTr="00976CC1">
        <w:tc>
          <w:tcPr>
            <w:tcW w:w="8440" w:type="dxa"/>
          </w:tcPr>
          <w:p w14:paraId="4840BE5F" w14:textId="77777777" w:rsidR="00634D8A" w:rsidRPr="00202405" w:rsidRDefault="00634D8A" w:rsidP="00B226F9">
            <w:pPr>
              <w:pStyle w:val="NOREAPLATTETEKSTINVUL"/>
              <w:spacing w:before="60"/>
            </w:pPr>
          </w:p>
        </w:tc>
      </w:tr>
    </w:tbl>
    <w:p w14:paraId="1CB64352" w14:textId="5B1B2E59" w:rsidR="00202405" w:rsidRPr="00BD4912" w:rsidRDefault="00202405">
      <w:pPr>
        <w:rPr>
          <w:rFonts w:ascii="Lucida Sans Unicode" w:eastAsiaTheme="minorHAnsi" w:hAnsi="Lucida Sans Unicode" w:cs="Lucida Sans Unicode"/>
          <w:sz w:val="12"/>
          <w:szCs w:val="12"/>
          <w:lang w:val="nl-NL" w:eastAsia="en-US"/>
        </w:rPr>
      </w:pPr>
    </w:p>
    <w:p w14:paraId="195CA606" w14:textId="56F8AA9E" w:rsidR="00BC5F04" w:rsidRPr="00202405" w:rsidRDefault="00BC5F04" w:rsidP="00A23485">
      <w:pPr>
        <w:pStyle w:val="NOREAplattetekstINSPRINGVRAAGNUMMER"/>
        <w:ind w:left="567" w:hanging="567"/>
        <w:rPr>
          <w:b/>
          <w:bCs/>
          <w:color w:val="auto"/>
        </w:rPr>
      </w:pPr>
      <w:r w:rsidRPr="00202405">
        <w:rPr>
          <w:b/>
          <w:bCs/>
          <w:color w:val="auto"/>
        </w:rPr>
        <w:t xml:space="preserve">Indien profilering, (semi-)geautomatiseerde besluitvorming, </w:t>
      </w:r>
      <w:r w:rsidR="00B62E76" w:rsidRPr="00202405">
        <w:rPr>
          <w:b/>
          <w:bCs/>
          <w:color w:val="auto"/>
        </w:rPr>
        <w:t xml:space="preserve">monitoring, </w:t>
      </w:r>
      <w:r w:rsidR="00CD28C7" w:rsidRPr="00202405">
        <w:rPr>
          <w:b/>
          <w:bCs/>
          <w:color w:val="auto"/>
        </w:rPr>
        <w:t>et cetera</w:t>
      </w:r>
      <w:r w:rsidR="00283016" w:rsidRPr="00202405">
        <w:rPr>
          <w:b/>
          <w:bCs/>
          <w:color w:val="auto"/>
        </w:rPr>
        <w:t xml:space="preserve"> </w:t>
      </w:r>
      <w:r w:rsidRPr="00202405">
        <w:rPr>
          <w:b/>
          <w:bCs/>
          <w:color w:val="auto"/>
        </w:rPr>
        <w:t>plaatsvind</w:t>
      </w:r>
      <w:r w:rsidR="00283016" w:rsidRPr="00202405">
        <w:rPr>
          <w:b/>
          <w:bCs/>
          <w:color w:val="auto"/>
        </w:rPr>
        <w:t xml:space="preserve">t, </w:t>
      </w:r>
      <w:r w:rsidRPr="00202405">
        <w:rPr>
          <w:b/>
          <w:bCs/>
          <w:color w:val="auto"/>
        </w:rPr>
        <w:t xml:space="preserve">beschrijf </w:t>
      </w:r>
      <w:r w:rsidR="00283016" w:rsidRPr="00202405">
        <w:rPr>
          <w:b/>
          <w:bCs/>
          <w:color w:val="auto"/>
        </w:rPr>
        <w:t>d</w:t>
      </w:r>
      <w:r w:rsidR="0022457D" w:rsidRPr="00202405">
        <w:rPr>
          <w:b/>
          <w:bCs/>
          <w:color w:val="auto"/>
        </w:rPr>
        <w:t>e wijze waarop dit plaats vindt</w:t>
      </w:r>
      <w:r w:rsidR="00283016" w:rsidRPr="00202405">
        <w:rPr>
          <w:b/>
          <w:bCs/>
          <w:color w:val="auto"/>
        </w:rPr>
        <w:t xml:space="preserve"> en onderbouw waarom dit noodzakelijk is. </w:t>
      </w:r>
    </w:p>
    <w:tbl>
      <w:tblPr>
        <w:tblStyle w:val="Tabelrasterlicht"/>
        <w:tblW w:w="0" w:type="auto"/>
        <w:tblInd w:w="562" w:type="dxa"/>
        <w:tblLook w:val="04A0" w:firstRow="1" w:lastRow="0" w:firstColumn="1" w:lastColumn="0" w:noHBand="0" w:noVBand="1"/>
      </w:tblPr>
      <w:tblGrid>
        <w:gridCol w:w="3686"/>
        <w:gridCol w:w="4678"/>
      </w:tblGrid>
      <w:tr w:rsidR="00283016" w:rsidRPr="00202405" w14:paraId="18DA1FD7" w14:textId="77777777" w:rsidTr="00976CC1">
        <w:tc>
          <w:tcPr>
            <w:tcW w:w="3686" w:type="dxa"/>
            <w:shd w:val="clear" w:color="auto" w:fill="F2F2F2" w:themeFill="background1" w:themeFillShade="F2"/>
          </w:tcPr>
          <w:p w14:paraId="1D191537" w14:textId="77777777" w:rsidR="00283016" w:rsidRPr="00202405" w:rsidRDefault="00283016" w:rsidP="007F4576">
            <w:pPr>
              <w:pStyle w:val="NOREAtabelplatzwart"/>
              <w:spacing w:before="20" w:after="0"/>
              <w:rPr>
                <w:b/>
                <w:bCs/>
                <w:color w:val="auto"/>
              </w:rPr>
            </w:pPr>
            <w:proofErr w:type="spellStart"/>
            <w:r w:rsidRPr="00202405">
              <w:rPr>
                <w:b/>
                <w:bCs/>
                <w:color w:val="auto"/>
              </w:rPr>
              <w:t>Techniek</w:t>
            </w:r>
            <w:proofErr w:type="spellEnd"/>
          </w:p>
        </w:tc>
        <w:tc>
          <w:tcPr>
            <w:tcW w:w="4678" w:type="dxa"/>
            <w:shd w:val="clear" w:color="auto" w:fill="F2F2F2" w:themeFill="background1" w:themeFillShade="F2"/>
          </w:tcPr>
          <w:p w14:paraId="664FA782" w14:textId="77777777" w:rsidR="00283016" w:rsidRPr="00202405" w:rsidRDefault="00283016" w:rsidP="007F4576">
            <w:pPr>
              <w:pStyle w:val="NOREAtabelplatzwart"/>
              <w:spacing w:before="20" w:after="0"/>
              <w:rPr>
                <w:b/>
                <w:bCs/>
                <w:color w:val="auto"/>
              </w:rPr>
            </w:pPr>
            <w:proofErr w:type="spellStart"/>
            <w:r w:rsidRPr="00202405">
              <w:rPr>
                <w:b/>
                <w:bCs/>
                <w:color w:val="auto"/>
              </w:rPr>
              <w:t>Onderbouwing</w:t>
            </w:r>
            <w:proofErr w:type="spellEnd"/>
          </w:p>
        </w:tc>
      </w:tr>
      <w:tr w:rsidR="00283016" w:rsidRPr="001A20D8" w14:paraId="3D59FF09" w14:textId="77777777" w:rsidTr="00976CC1">
        <w:tc>
          <w:tcPr>
            <w:tcW w:w="3686" w:type="dxa"/>
          </w:tcPr>
          <w:p w14:paraId="03042704" w14:textId="360B45F5" w:rsidR="00283016" w:rsidRPr="00A008B5" w:rsidRDefault="00283016" w:rsidP="008E38E5">
            <w:pPr>
              <w:pStyle w:val="NOREAtabelplatzwart"/>
              <w:spacing w:after="0"/>
              <w:rPr>
                <w:color w:val="auto"/>
                <w:lang w:val="nl-NL"/>
              </w:rPr>
            </w:pPr>
            <w:r w:rsidRPr="00A008B5">
              <w:rPr>
                <w:color w:val="auto"/>
                <w:lang w:val="nl-NL"/>
              </w:rPr>
              <w:t>Profilering/(semi-)geautomatiseerde besluitvorming</w:t>
            </w:r>
            <w:r w:rsidR="00AD02F8" w:rsidRPr="00A008B5">
              <w:rPr>
                <w:color w:val="auto"/>
                <w:lang w:val="nl-NL"/>
              </w:rPr>
              <w:t>,</w:t>
            </w:r>
            <w:r w:rsidR="00694B10" w:rsidRPr="00A008B5">
              <w:rPr>
                <w:color w:val="auto"/>
                <w:lang w:val="nl-NL"/>
              </w:rPr>
              <w:t xml:space="preserve"> </w:t>
            </w:r>
            <w:r w:rsidR="00B62E76" w:rsidRPr="00A008B5">
              <w:rPr>
                <w:color w:val="auto"/>
                <w:lang w:val="nl-NL"/>
              </w:rPr>
              <w:t xml:space="preserve">monitoring, </w:t>
            </w:r>
            <w:r w:rsidR="00C41BF0">
              <w:rPr>
                <w:color w:val="auto"/>
                <w:lang w:val="nl-NL"/>
              </w:rPr>
              <w:t>et cetera</w:t>
            </w:r>
          </w:p>
        </w:tc>
        <w:tc>
          <w:tcPr>
            <w:tcW w:w="4678" w:type="dxa"/>
          </w:tcPr>
          <w:p w14:paraId="72E459E8" w14:textId="0AA9E6DC" w:rsidR="00694B10" w:rsidRPr="00A008B5" w:rsidRDefault="00283016" w:rsidP="008E38E5">
            <w:pPr>
              <w:pStyle w:val="NOREAtabelplatzwart"/>
              <w:spacing w:after="0"/>
              <w:rPr>
                <w:color w:val="auto"/>
                <w:lang w:val="nl-NL"/>
              </w:rPr>
            </w:pPr>
            <w:r w:rsidRPr="00A008B5">
              <w:rPr>
                <w:color w:val="auto"/>
                <w:lang w:val="nl-NL"/>
              </w:rPr>
              <w:t xml:space="preserve">Onderbouwing van waarom </w:t>
            </w:r>
            <w:r w:rsidR="00C41BF0">
              <w:rPr>
                <w:color w:val="auto"/>
                <w:lang w:val="nl-NL"/>
              </w:rPr>
              <w:t>bijvoorbeeld</w:t>
            </w:r>
            <w:r w:rsidRPr="00A008B5">
              <w:rPr>
                <w:color w:val="auto"/>
                <w:lang w:val="nl-NL"/>
              </w:rPr>
              <w:t xml:space="preserve"> profilering voor dit project noodzakelijk is</w:t>
            </w:r>
          </w:p>
        </w:tc>
      </w:tr>
    </w:tbl>
    <w:p w14:paraId="4099C985" w14:textId="77777777" w:rsidR="00BC5F04" w:rsidRPr="00BD4912" w:rsidRDefault="00BC5F04" w:rsidP="00BC5F04">
      <w:pPr>
        <w:rPr>
          <w:sz w:val="12"/>
          <w:szCs w:val="12"/>
          <w:lang w:val="nl-NL"/>
        </w:rPr>
      </w:pPr>
    </w:p>
    <w:p w14:paraId="0E5ED73B" w14:textId="77777777" w:rsidR="00B146F0" w:rsidRPr="00202405" w:rsidRDefault="00B146F0" w:rsidP="00A23485">
      <w:pPr>
        <w:pStyle w:val="NOREAplattetekstINSPRINGVRAAGNUMMER"/>
        <w:ind w:left="567" w:hanging="567"/>
        <w:rPr>
          <w:b/>
          <w:bCs/>
          <w:color w:val="auto"/>
        </w:rPr>
      </w:pPr>
      <w:r w:rsidRPr="00202405">
        <w:rPr>
          <w:b/>
          <w:bCs/>
          <w:color w:val="auto"/>
        </w:rPr>
        <w:t xml:space="preserve">Beschrijf de maatregelen die waarborgen dat de persoonsgegevens juist zijn op het moment van verzamelen/vastleggen en hoe wordt gerealiseerd dat deze actueel blijven. </w:t>
      </w:r>
    </w:p>
    <w:tbl>
      <w:tblPr>
        <w:tblStyle w:val="Tabelrasterlicht"/>
        <w:tblW w:w="0" w:type="auto"/>
        <w:tblInd w:w="562" w:type="dxa"/>
        <w:tblLook w:val="04A0" w:firstRow="1" w:lastRow="0" w:firstColumn="1" w:lastColumn="0" w:noHBand="0" w:noVBand="1"/>
      </w:tblPr>
      <w:tblGrid>
        <w:gridCol w:w="8440"/>
      </w:tblGrid>
      <w:tr w:rsidR="00B146F0" w:rsidRPr="001A20D8" w14:paraId="44EFD4A5" w14:textId="77777777" w:rsidTr="00976CC1">
        <w:tc>
          <w:tcPr>
            <w:tcW w:w="8440" w:type="dxa"/>
          </w:tcPr>
          <w:p w14:paraId="5B040991" w14:textId="77777777" w:rsidR="00B146F0" w:rsidRPr="00202405" w:rsidRDefault="00B146F0" w:rsidP="00B226F9">
            <w:pPr>
              <w:pStyle w:val="NOREAPLATTETEKSTINVUL"/>
              <w:spacing w:before="60"/>
            </w:pPr>
          </w:p>
        </w:tc>
      </w:tr>
    </w:tbl>
    <w:p w14:paraId="781E93A6" w14:textId="77777777" w:rsidR="00976CC1" w:rsidRPr="00BD4912" w:rsidRDefault="00976CC1" w:rsidP="00B146F0">
      <w:pPr>
        <w:rPr>
          <w:sz w:val="12"/>
          <w:szCs w:val="12"/>
          <w:lang w:val="nl-NL"/>
        </w:rPr>
      </w:pPr>
    </w:p>
    <w:p w14:paraId="0C52507B" w14:textId="72F8F650" w:rsidR="00B146F0" w:rsidRPr="00202405" w:rsidRDefault="00B146F0" w:rsidP="00A23485">
      <w:pPr>
        <w:pStyle w:val="NOREAplattetekstINSPRINGVRAAGNUMMER"/>
        <w:ind w:left="567" w:hanging="567"/>
        <w:rPr>
          <w:b/>
          <w:bCs/>
          <w:color w:val="auto"/>
        </w:rPr>
      </w:pPr>
      <w:bookmarkStart w:id="10" w:name="_Ref42778053"/>
      <w:r w:rsidRPr="00202405">
        <w:rPr>
          <w:b/>
          <w:bCs/>
          <w:color w:val="auto"/>
        </w:rPr>
        <w:t>Beschrijf de wijze waarop uitvoering wordt gegeven als de betrokkene zijn rechten inroept (recht op inzage</w:t>
      </w:r>
      <w:r w:rsidR="00294FB4" w:rsidRPr="00202405">
        <w:rPr>
          <w:b/>
          <w:bCs/>
          <w:color w:val="auto"/>
        </w:rPr>
        <w:t>;</w:t>
      </w:r>
      <w:r w:rsidRPr="00202405">
        <w:rPr>
          <w:b/>
          <w:bCs/>
          <w:color w:val="auto"/>
        </w:rPr>
        <w:t xml:space="preserve"> rectificatie</w:t>
      </w:r>
      <w:r w:rsidR="00294FB4" w:rsidRPr="00202405">
        <w:rPr>
          <w:b/>
          <w:bCs/>
          <w:color w:val="auto"/>
        </w:rPr>
        <w:t>;</w:t>
      </w:r>
      <w:r w:rsidRPr="00202405">
        <w:rPr>
          <w:b/>
          <w:bCs/>
          <w:color w:val="auto"/>
        </w:rPr>
        <w:t xml:space="preserve"> </w:t>
      </w:r>
      <w:proofErr w:type="spellStart"/>
      <w:r w:rsidRPr="00202405">
        <w:rPr>
          <w:b/>
          <w:bCs/>
          <w:color w:val="auto"/>
        </w:rPr>
        <w:t>gegevenswissing</w:t>
      </w:r>
      <w:proofErr w:type="spellEnd"/>
      <w:r w:rsidR="00294FB4" w:rsidRPr="00202405">
        <w:rPr>
          <w:b/>
          <w:bCs/>
          <w:color w:val="auto"/>
        </w:rPr>
        <w:t>;</w:t>
      </w:r>
      <w:r w:rsidRPr="00202405">
        <w:rPr>
          <w:b/>
          <w:bCs/>
          <w:color w:val="auto"/>
        </w:rPr>
        <w:t xml:space="preserve"> </w:t>
      </w:r>
      <w:r w:rsidR="00294FB4" w:rsidRPr="00202405">
        <w:rPr>
          <w:b/>
          <w:bCs/>
          <w:color w:val="auto"/>
        </w:rPr>
        <w:t>beperking van de verwe</w:t>
      </w:r>
      <w:r w:rsidR="00297717" w:rsidRPr="00202405">
        <w:rPr>
          <w:b/>
          <w:bCs/>
          <w:color w:val="auto"/>
        </w:rPr>
        <w:t>r</w:t>
      </w:r>
      <w:r w:rsidR="00294FB4" w:rsidRPr="00202405">
        <w:rPr>
          <w:b/>
          <w:bCs/>
          <w:color w:val="auto"/>
        </w:rPr>
        <w:t xml:space="preserve">king; </w:t>
      </w:r>
      <w:r w:rsidRPr="00202405">
        <w:rPr>
          <w:b/>
          <w:bCs/>
          <w:color w:val="auto"/>
        </w:rPr>
        <w:t>overdraagbaarheid</w:t>
      </w:r>
      <w:r w:rsidR="00294FB4" w:rsidRPr="00202405">
        <w:rPr>
          <w:b/>
          <w:bCs/>
          <w:color w:val="auto"/>
        </w:rPr>
        <w:t xml:space="preserve"> van gegevens;</w:t>
      </w:r>
      <w:r w:rsidRPr="00202405">
        <w:rPr>
          <w:b/>
          <w:bCs/>
          <w:color w:val="auto"/>
        </w:rPr>
        <w:t xml:space="preserve"> bezwaar</w:t>
      </w:r>
      <w:r w:rsidR="00294FB4" w:rsidRPr="00202405">
        <w:rPr>
          <w:b/>
          <w:bCs/>
          <w:color w:val="auto"/>
        </w:rPr>
        <w:t xml:space="preserve">; niet onderworpen worden aan geautomatiseerde individuele </w:t>
      </w:r>
      <w:r w:rsidR="004046CE" w:rsidRPr="00202405">
        <w:rPr>
          <w:b/>
          <w:bCs/>
          <w:color w:val="auto"/>
        </w:rPr>
        <w:t>besluitvorming</w:t>
      </w:r>
      <w:r w:rsidR="00294FB4" w:rsidRPr="00202405">
        <w:rPr>
          <w:b/>
          <w:bCs/>
          <w:color w:val="auto"/>
        </w:rPr>
        <w:t>, waaronder profilering</w:t>
      </w:r>
      <w:r w:rsidRPr="00202405">
        <w:rPr>
          <w:b/>
          <w:bCs/>
          <w:color w:val="auto"/>
        </w:rPr>
        <w:t>).</w:t>
      </w:r>
      <w:bookmarkEnd w:id="10"/>
      <w:r w:rsidRPr="00202405">
        <w:rPr>
          <w:b/>
          <w:bCs/>
          <w:color w:val="auto"/>
        </w:rPr>
        <w:t xml:space="preserve"> </w:t>
      </w:r>
    </w:p>
    <w:p w14:paraId="135BB45A" w14:textId="7A788BC6" w:rsidR="00A008B5" w:rsidRPr="00A008B5" w:rsidRDefault="00FE2C76" w:rsidP="00A008B5">
      <w:pPr>
        <w:pStyle w:val="NOREAplattetekstINSPRING"/>
        <w:ind w:left="567"/>
      </w:pPr>
      <w:r w:rsidRPr="00202405">
        <w:t xml:space="preserve">Beschrijf of en hoe voor de in scope zijn gegevensverwerking aan de verschillende rechten kan worden voldaan. Hiermee wordt niet een algemene procedure bedoeld (al dan niet als onderdeel van het </w:t>
      </w:r>
      <w:proofErr w:type="spellStart"/>
      <w:r w:rsidRPr="00202405">
        <w:t>privacybeleid</w:t>
      </w:r>
      <w:proofErr w:type="spellEnd"/>
      <w:r w:rsidRPr="00202405">
        <w:t>), maar specifiek de uitvoering ervan. In hoeverre is hier bij de ontwikkeling van het project/systeem rekening mee gehouden.</w:t>
      </w:r>
      <w:r w:rsidR="00A008B5" w:rsidRPr="00A008B5">
        <w:t xml:space="preserve"> </w:t>
      </w:r>
    </w:p>
    <w:tbl>
      <w:tblPr>
        <w:tblStyle w:val="Tabelrasterlicht"/>
        <w:tblW w:w="0" w:type="auto"/>
        <w:tblInd w:w="562" w:type="dxa"/>
        <w:tblLook w:val="04A0" w:firstRow="1" w:lastRow="0" w:firstColumn="1" w:lastColumn="0" w:noHBand="0" w:noVBand="1"/>
      </w:tblPr>
      <w:tblGrid>
        <w:gridCol w:w="8440"/>
      </w:tblGrid>
      <w:tr w:rsidR="00A008B5" w:rsidRPr="001A20D8" w14:paraId="0875FADA" w14:textId="77777777" w:rsidTr="00976CC1">
        <w:tc>
          <w:tcPr>
            <w:tcW w:w="8440" w:type="dxa"/>
          </w:tcPr>
          <w:p w14:paraId="40228C87" w14:textId="77777777" w:rsidR="00A008B5" w:rsidRPr="00202405" w:rsidRDefault="00A008B5" w:rsidP="00765921">
            <w:pPr>
              <w:pStyle w:val="NOREAPLATTETEKSTINVUL"/>
              <w:spacing w:before="60"/>
            </w:pPr>
          </w:p>
        </w:tc>
      </w:tr>
    </w:tbl>
    <w:p w14:paraId="5CC1D93B" w14:textId="77777777" w:rsidR="00B146F0" w:rsidRPr="00BD4912" w:rsidRDefault="00B146F0" w:rsidP="00B146F0">
      <w:pPr>
        <w:rPr>
          <w:sz w:val="12"/>
          <w:szCs w:val="12"/>
          <w:lang w:val="nl-NL"/>
        </w:rPr>
      </w:pPr>
    </w:p>
    <w:p w14:paraId="053EFF3B" w14:textId="3255553A" w:rsidR="00B146F0" w:rsidRPr="00202405" w:rsidRDefault="00B146F0" w:rsidP="00A23485">
      <w:pPr>
        <w:pStyle w:val="NOREAplattetekstINSPRINGVRAAGNUMMER"/>
        <w:ind w:left="567" w:hanging="567"/>
        <w:rPr>
          <w:b/>
          <w:bCs/>
          <w:color w:val="auto"/>
        </w:rPr>
      </w:pPr>
      <w:bookmarkStart w:id="11" w:name="_Ref42778062"/>
      <w:r w:rsidRPr="00202405">
        <w:rPr>
          <w:b/>
          <w:bCs/>
          <w:color w:val="auto"/>
        </w:rPr>
        <w:t xml:space="preserve">Indien de rechten van de betrokkene worden beperkt, bepaal welke wettelijke uitzondering (art. </w:t>
      </w:r>
      <w:r w:rsidR="006A20B8" w:rsidRPr="00202405">
        <w:rPr>
          <w:b/>
          <w:bCs/>
          <w:color w:val="auto"/>
        </w:rPr>
        <w:t xml:space="preserve">23 </w:t>
      </w:r>
      <w:r w:rsidRPr="00202405">
        <w:rPr>
          <w:b/>
          <w:bCs/>
          <w:color w:val="auto"/>
        </w:rPr>
        <w:t>AVG) van toepassing is.</w:t>
      </w:r>
      <w:bookmarkEnd w:id="11"/>
      <w:r w:rsidRPr="00202405">
        <w:rPr>
          <w:b/>
          <w:bCs/>
          <w:color w:val="auto"/>
        </w:rPr>
        <w:t xml:space="preserve"> </w:t>
      </w:r>
    </w:p>
    <w:tbl>
      <w:tblPr>
        <w:tblStyle w:val="Tabelrasterlicht"/>
        <w:tblW w:w="0" w:type="auto"/>
        <w:tblInd w:w="562" w:type="dxa"/>
        <w:tblLook w:val="04A0" w:firstRow="1" w:lastRow="0" w:firstColumn="1" w:lastColumn="0" w:noHBand="0" w:noVBand="1"/>
      </w:tblPr>
      <w:tblGrid>
        <w:gridCol w:w="8440"/>
      </w:tblGrid>
      <w:tr w:rsidR="00B146F0" w:rsidRPr="001A20D8" w14:paraId="0737E9CF" w14:textId="77777777" w:rsidTr="00976CC1">
        <w:tc>
          <w:tcPr>
            <w:tcW w:w="8440" w:type="dxa"/>
          </w:tcPr>
          <w:p w14:paraId="5CD23494" w14:textId="77777777" w:rsidR="00B146F0" w:rsidRPr="00202405" w:rsidRDefault="00B146F0" w:rsidP="00B226F9">
            <w:pPr>
              <w:pStyle w:val="NOREAPLATTETEKSTINVUL"/>
              <w:spacing w:before="60"/>
            </w:pPr>
          </w:p>
        </w:tc>
      </w:tr>
    </w:tbl>
    <w:p w14:paraId="07116E17" w14:textId="77777777" w:rsidR="00B146F0" w:rsidRPr="00BD4912" w:rsidRDefault="00B146F0" w:rsidP="00B146F0">
      <w:pPr>
        <w:pStyle w:val="Lijstalinea"/>
        <w:ind w:left="360"/>
        <w:rPr>
          <w:sz w:val="12"/>
          <w:szCs w:val="12"/>
          <w:lang w:val="nl-NL"/>
        </w:rPr>
      </w:pPr>
    </w:p>
    <w:p w14:paraId="2E92D463" w14:textId="490FA0F3" w:rsidR="00F117BD" w:rsidRPr="00202405" w:rsidRDefault="00C100BB" w:rsidP="00A23485">
      <w:pPr>
        <w:pStyle w:val="NOREAplattetekstINSPRINGVRAAGNUMMER"/>
        <w:ind w:left="567" w:hanging="567"/>
        <w:rPr>
          <w:b/>
          <w:bCs/>
          <w:color w:val="auto"/>
        </w:rPr>
      </w:pPr>
      <w:r w:rsidRPr="00202405">
        <w:rPr>
          <w:b/>
          <w:bCs/>
          <w:color w:val="auto"/>
        </w:rPr>
        <w:t>Als de organisatie een goedgekeurde gedragscode (</w:t>
      </w:r>
      <w:r w:rsidR="006A20B8" w:rsidRPr="00202405">
        <w:rPr>
          <w:b/>
          <w:bCs/>
          <w:color w:val="auto"/>
        </w:rPr>
        <w:t xml:space="preserve">cf. </w:t>
      </w:r>
      <w:r w:rsidRPr="00202405">
        <w:rPr>
          <w:b/>
          <w:bCs/>
          <w:color w:val="auto"/>
        </w:rPr>
        <w:t xml:space="preserve">art. </w:t>
      </w:r>
      <w:r w:rsidR="004F6AB3" w:rsidRPr="00202405">
        <w:rPr>
          <w:b/>
          <w:bCs/>
          <w:color w:val="auto"/>
        </w:rPr>
        <w:t>40</w:t>
      </w:r>
      <w:r w:rsidRPr="00202405">
        <w:rPr>
          <w:b/>
          <w:bCs/>
          <w:color w:val="auto"/>
        </w:rPr>
        <w:t xml:space="preserve"> AVG) naleeft </w:t>
      </w:r>
      <w:r w:rsidR="004F6AB3" w:rsidRPr="00202405">
        <w:rPr>
          <w:b/>
          <w:bCs/>
          <w:color w:val="auto"/>
        </w:rPr>
        <w:t xml:space="preserve">of een certificaat (cf. art. 42 AVG) heeft </w:t>
      </w:r>
      <w:r w:rsidRPr="00202405">
        <w:rPr>
          <w:b/>
          <w:bCs/>
          <w:color w:val="auto"/>
        </w:rPr>
        <w:t>die betrekking heeft op de gegevensverwerking, benoem deze</w:t>
      </w:r>
      <w:r w:rsidR="006C69AE" w:rsidRPr="00202405">
        <w:rPr>
          <w:b/>
          <w:bCs/>
          <w:color w:val="auto"/>
        </w:rPr>
        <w:t>, stel vast of de scope (geheel) overeenkomt</w:t>
      </w:r>
      <w:r w:rsidRPr="00202405">
        <w:rPr>
          <w:b/>
          <w:bCs/>
          <w:color w:val="auto"/>
        </w:rPr>
        <w:t xml:space="preserve"> en b</w:t>
      </w:r>
      <w:r w:rsidR="00F32C78" w:rsidRPr="00202405">
        <w:rPr>
          <w:b/>
          <w:bCs/>
          <w:color w:val="auto"/>
        </w:rPr>
        <w:t xml:space="preserve">eschrijf </w:t>
      </w:r>
      <w:r w:rsidRPr="00202405">
        <w:rPr>
          <w:b/>
          <w:bCs/>
          <w:color w:val="auto"/>
        </w:rPr>
        <w:t xml:space="preserve">hoe </w:t>
      </w:r>
      <w:r w:rsidR="004F6AB3" w:rsidRPr="00202405">
        <w:rPr>
          <w:b/>
          <w:bCs/>
          <w:color w:val="auto"/>
        </w:rPr>
        <w:t>borging hiervan plaatsvindt</w:t>
      </w:r>
      <w:r w:rsidR="00FE2C76" w:rsidRPr="00202405">
        <w:rPr>
          <w:b/>
          <w:bCs/>
          <w:color w:val="auto"/>
        </w:rPr>
        <w:t>.</w:t>
      </w:r>
      <w:r w:rsidR="006C69AE" w:rsidRPr="00202405">
        <w:rPr>
          <w:b/>
          <w:bCs/>
          <w:color w:val="auto"/>
        </w:rPr>
        <w:t xml:space="preserve"> </w:t>
      </w:r>
      <w:r w:rsidR="00FE2C76" w:rsidRPr="00202405">
        <w:rPr>
          <w:b/>
          <w:bCs/>
          <w:color w:val="auto"/>
        </w:rPr>
        <w:t>In geval van certificering benoem ook</w:t>
      </w:r>
      <w:r w:rsidR="006C69AE" w:rsidRPr="00202405">
        <w:rPr>
          <w:b/>
          <w:bCs/>
          <w:color w:val="auto"/>
        </w:rPr>
        <w:t xml:space="preserve"> de externe </w:t>
      </w:r>
      <w:r w:rsidR="003B1FE7" w:rsidRPr="00202405">
        <w:rPr>
          <w:b/>
          <w:bCs/>
          <w:color w:val="auto"/>
        </w:rPr>
        <w:t>instelling</w:t>
      </w:r>
      <w:r w:rsidR="006C69AE" w:rsidRPr="00202405">
        <w:rPr>
          <w:b/>
          <w:bCs/>
          <w:color w:val="auto"/>
        </w:rPr>
        <w:t xml:space="preserve"> die het certificaat heeft uitgegeven.</w:t>
      </w:r>
    </w:p>
    <w:tbl>
      <w:tblPr>
        <w:tblStyle w:val="Tabelrasterlicht"/>
        <w:tblW w:w="0" w:type="auto"/>
        <w:tblInd w:w="562" w:type="dxa"/>
        <w:tblLook w:val="04A0" w:firstRow="1" w:lastRow="0" w:firstColumn="1" w:lastColumn="0" w:noHBand="0" w:noVBand="1"/>
      </w:tblPr>
      <w:tblGrid>
        <w:gridCol w:w="8440"/>
      </w:tblGrid>
      <w:tr w:rsidR="00F32C78" w:rsidRPr="001A20D8" w14:paraId="314BF6AD" w14:textId="77777777" w:rsidTr="00976CC1">
        <w:tc>
          <w:tcPr>
            <w:tcW w:w="8440" w:type="dxa"/>
          </w:tcPr>
          <w:p w14:paraId="51EAA1BF" w14:textId="77777777" w:rsidR="00F32C78" w:rsidRPr="00202405" w:rsidRDefault="00F32C78" w:rsidP="00B226F9">
            <w:pPr>
              <w:pStyle w:val="NOREAPLATTETEKSTINVUL"/>
              <w:spacing w:before="60"/>
            </w:pPr>
          </w:p>
        </w:tc>
      </w:tr>
    </w:tbl>
    <w:p w14:paraId="4A431FF7" w14:textId="77777777" w:rsidR="00F32C78" w:rsidRPr="00BD4912" w:rsidRDefault="00F32C78" w:rsidP="00F32C78">
      <w:pPr>
        <w:pStyle w:val="Lijstalinea"/>
        <w:ind w:left="360"/>
        <w:rPr>
          <w:sz w:val="12"/>
          <w:szCs w:val="12"/>
          <w:lang w:val="nl-NL"/>
        </w:rPr>
      </w:pPr>
    </w:p>
    <w:p w14:paraId="6B6EB643" w14:textId="4043A327" w:rsidR="00C100BB" w:rsidRPr="00202405" w:rsidRDefault="00C100BB" w:rsidP="00A23485">
      <w:pPr>
        <w:pStyle w:val="NOREAplattetekstINSPRINGVRAAGNUMMER"/>
        <w:ind w:left="567" w:hanging="567"/>
        <w:rPr>
          <w:b/>
          <w:bCs/>
          <w:color w:val="auto"/>
        </w:rPr>
      </w:pPr>
      <w:r w:rsidRPr="00202405">
        <w:rPr>
          <w:b/>
          <w:bCs/>
          <w:color w:val="auto"/>
        </w:rPr>
        <w:t xml:space="preserve">Beschrijf op hoofdlijnen de technische en organisatorische beveiligingsmaatregelen om de integriteit en vertrouwelijkheid van de persoonsgegevens te waarborgen. </w:t>
      </w:r>
    </w:p>
    <w:p w14:paraId="6F3097DF" w14:textId="7D63860B" w:rsidR="000E70C0" w:rsidRPr="00202405" w:rsidRDefault="00FE2C76" w:rsidP="00A008B5">
      <w:pPr>
        <w:pStyle w:val="NOREAplattetekstINSPRING"/>
        <w:ind w:left="567"/>
      </w:pPr>
      <w:r w:rsidRPr="00202405">
        <w:t>Neem de resultaten op van de apart uitgevoerde informatiebeveiligingsrisicoanalyse, een de zogenaamde Security Risk Assessment (SRA)</w:t>
      </w:r>
      <w:r w:rsidR="0045476B">
        <w:t>,</w:t>
      </w:r>
      <w:r w:rsidRPr="00202405">
        <w:t xml:space="preserve"> met betrekking tot de gegevensverwerking. Beschrijf ook eventuele aanvullende maatregelen, met name voor de opslag en/of het transport van gevoelige persoonsgegevens, en hoe is gewaarborgd dat toegang tot de persoonsgegevens alleen wordt verleend als dit noodzakelijk is voor de uitvoering van de taak (‘</w:t>
      </w:r>
      <w:proofErr w:type="spellStart"/>
      <w:r w:rsidRPr="00202405">
        <w:t>need</w:t>
      </w:r>
      <w:proofErr w:type="spellEnd"/>
      <w:r w:rsidRPr="00202405">
        <w:t xml:space="preserve"> </w:t>
      </w:r>
      <w:proofErr w:type="spellStart"/>
      <w:r w:rsidRPr="00202405">
        <w:t>to</w:t>
      </w:r>
      <w:proofErr w:type="spellEnd"/>
      <w:r w:rsidRPr="00202405">
        <w:t xml:space="preserve"> </w:t>
      </w:r>
      <w:proofErr w:type="spellStart"/>
      <w:r w:rsidRPr="00202405">
        <w:t>know</w:t>
      </w:r>
      <w:proofErr w:type="spellEnd"/>
      <w:r w:rsidRPr="00202405">
        <w:t>’).</w:t>
      </w:r>
    </w:p>
    <w:tbl>
      <w:tblPr>
        <w:tblStyle w:val="Tabelrasterlicht"/>
        <w:tblW w:w="0" w:type="auto"/>
        <w:tblInd w:w="562" w:type="dxa"/>
        <w:tblLook w:val="04A0" w:firstRow="1" w:lastRow="0" w:firstColumn="1" w:lastColumn="0" w:noHBand="0" w:noVBand="1"/>
      </w:tblPr>
      <w:tblGrid>
        <w:gridCol w:w="8440"/>
      </w:tblGrid>
      <w:tr w:rsidR="00202405" w:rsidRPr="001A20D8" w14:paraId="3AEBB4D6" w14:textId="77777777" w:rsidTr="00976CC1">
        <w:tc>
          <w:tcPr>
            <w:tcW w:w="8440" w:type="dxa"/>
          </w:tcPr>
          <w:p w14:paraId="11531224" w14:textId="77777777" w:rsidR="00C100BB" w:rsidRPr="00202405" w:rsidRDefault="00C100BB" w:rsidP="00B226F9">
            <w:pPr>
              <w:pStyle w:val="NOREAPLATTETEKSTINVUL"/>
              <w:spacing w:before="60"/>
            </w:pPr>
          </w:p>
        </w:tc>
      </w:tr>
    </w:tbl>
    <w:p w14:paraId="013F1492" w14:textId="77777777" w:rsidR="00A008B5" w:rsidRPr="00BD4912" w:rsidRDefault="00A008B5" w:rsidP="00A008B5">
      <w:pPr>
        <w:pStyle w:val="Lijstalinea"/>
        <w:ind w:left="360"/>
        <w:rPr>
          <w:sz w:val="12"/>
          <w:szCs w:val="12"/>
          <w:lang w:val="nl-NL"/>
        </w:rPr>
      </w:pPr>
    </w:p>
    <w:p w14:paraId="42A71068" w14:textId="60D25CCD" w:rsidR="00634D8A" w:rsidRPr="00202405" w:rsidRDefault="00933A18" w:rsidP="00A23485">
      <w:pPr>
        <w:pStyle w:val="NOREAplattetekstINSPRINGVRAAGNUMMER"/>
        <w:ind w:left="567" w:hanging="567"/>
        <w:rPr>
          <w:b/>
          <w:bCs/>
          <w:color w:val="auto"/>
        </w:rPr>
      </w:pPr>
      <w:r w:rsidRPr="00202405">
        <w:rPr>
          <w:b/>
          <w:bCs/>
          <w:color w:val="auto"/>
        </w:rPr>
        <w:t xml:space="preserve">Beschrijf op hoofdlijnen de getroffen maatregelen om de gevolgen van een </w:t>
      </w:r>
      <w:proofErr w:type="spellStart"/>
      <w:r w:rsidRPr="00202405">
        <w:rPr>
          <w:b/>
          <w:bCs/>
          <w:color w:val="auto"/>
        </w:rPr>
        <w:t>datalek</w:t>
      </w:r>
      <w:proofErr w:type="spellEnd"/>
      <w:r w:rsidRPr="00202405">
        <w:rPr>
          <w:b/>
          <w:bCs/>
          <w:color w:val="auto"/>
        </w:rPr>
        <w:t xml:space="preserve"> voor de betrokken personen wiens gegevens zijn gelekt zoveel mogelijk te beperken</w:t>
      </w:r>
      <w:r w:rsidR="00FE2C76" w:rsidRPr="00202405">
        <w:rPr>
          <w:b/>
          <w:bCs/>
          <w:color w:val="auto"/>
        </w:rPr>
        <w:t xml:space="preserve"> en in de toekomst te voorkomen</w:t>
      </w:r>
      <w:r w:rsidR="00634D8A" w:rsidRPr="00202405">
        <w:rPr>
          <w:b/>
          <w:bCs/>
          <w:color w:val="auto"/>
        </w:rPr>
        <w:t xml:space="preserve">. </w:t>
      </w:r>
    </w:p>
    <w:tbl>
      <w:tblPr>
        <w:tblStyle w:val="Tabelrasterlicht"/>
        <w:tblW w:w="8455" w:type="dxa"/>
        <w:tblInd w:w="562" w:type="dxa"/>
        <w:tblLook w:val="04A0" w:firstRow="1" w:lastRow="0" w:firstColumn="1" w:lastColumn="0" w:noHBand="0" w:noVBand="1"/>
      </w:tblPr>
      <w:tblGrid>
        <w:gridCol w:w="8455"/>
      </w:tblGrid>
      <w:tr w:rsidR="00634D8A" w:rsidRPr="001A20D8" w14:paraId="4A2ABA35" w14:textId="77777777" w:rsidTr="00976CC1">
        <w:tc>
          <w:tcPr>
            <w:tcW w:w="8455" w:type="dxa"/>
          </w:tcPr>
          <w:p w14:paraId="1E2D47DD" w14:textId="77777777" w:rsidR="00634D8A" w:rsidRPr="00202405" w:rsidRDefault="00634D8A" w:rsidP="00B226F9">
            <w:pPr>
              <w:pStyle w:val="NOREAPLATTETEKSTINVUL"/>
              <w:spacing w:before="60"/>
            </w:pPr>
          </w:p>
        </w:tc>
      </w:tr>
    </w:tbl>
    <w:p w14:paraId="4EF759FC" w14:textId="48134423" w:rsidR="007F4576" w:rsidRPr="00BD4912" w:rsidRDefault="007F4576">
      <w:pPr>
        <w:rPr>
          <w:rFonts w:eastAsiaTheme="minorHAnsi" w:cstheme="minorHAnsi"/>
          <w:b/>
          <w:bCs/>
          <w:sz w:val="12"/>
          <w:szCs w:val="12"/>
          <w:lang w:val="nl-NL" w:eastAsia="en-US"/>
        </w:rPr>
      </w:pPr>
    </w:p>
    <w:p w14:paraId="44CB9A19" w14:textId="32BB1A93" w:rsidR="000463D5" w:rsidRPr="00202405" w:rsidRDefault="000463D5" w:rsidP="00A23485">
      <w:pPr>
        <w:pStyle w:val="NOREAplattetekstINSPRINGVRAAGNUMMER"/>
        <w:ind w:left="567" w:hanging="567"/>
        <w:rPr>
          <w:b/>
          <w:bCs/>
          <w:color w:val="auto"/>
        </w:rPr>
      </w:pPr>
      <w:r w:rsidRPr="00202405">
        <w:rPr>
          <w:b/>
          <w:bCs/>
          <w:color w:val="auto"/>
        </w:rPr>
        <w:t xml:space="preserve">Beschrijf de ontvangers </w:t>
      </w:r>
      <w:r w:rsidR="00D90797" w:rsidRPr="00202405">
        <w:rPr>
          <w:b/>
          <w:bCs/>
          <w:color w:val="auto"/>
        </w:rPr>
        <w:t xml:space="preserve">binnen </w:t>
      </w:r>
      <w:r w:rsidRPr="00202405">
        <w:rPr>
          <w:b/>
          <w:bCs/>
          <w:color w:val="auto"/>
        </w:rPr>
        <w:t xml:space="preserve">de </w:t>
      </w:r>
      <w:r w:rsidR="00F15D5E" w:rsidRPr="00202405">
        <w:rPr>
          <w:b/>
          <w:bCs/>
          <w:color w:val="auto"/>
        </w:rPr>
        <w:t xml:space="preserve">eigen </w:t>
      </w:r>
      <w:r w:rsidRPr="00202405">
        <w:rPr>
          <w:b/>
          <w:bCs/>
          <w:color w:val="auto"/>
        </w:rPr>
        <w:t xml:space="preserve">organisatie aan wie de persoonsgegevens worden </w:t>
      </w:r>
      <w:r w:rsidR="00D90797" w:rsidRPr="00202405">
        <w:rPr>
          <w:b/>
          <w:bCs/>
          <w:color w:val="auto"/>
        </w:rPr>
        <w:t>verstrekt</w:t>
      </w:r>
      <w:r w:rsidRPr="00202405">
        <w:rPr>
          <w:b/>
          <w:bCs/>
          <w:color w:val="auto"/>
        </w:rPr>
        <w:t>.</w:t>
      </w:r>
    </w:p>
    <w:p w14:paraId="6E020B62" w14:textId="2369E251" w:rsidR="001570B9" w:rsidRPr="00202405" w:rsidRDefault="00FE2C76" w:rsidP="00A008B5">
      <w:pPr>
        <w:pStyle w:val="NOREAplattetekstINSPRING"/>
        <w:ind w:left="567"/>
        <w:rPr>
          <w:i/>
          <w:iCs/>
          <w:sz w:val="18"/>
          <w:szCs w:val="18"/>
        </w:rPr>
      </w:pPr>
      <w:r w:rsidRPr="00202405">
        <w:rPr>
          <w:i/>
          <w:iCs/>
          <w:sz w:val="18"/>
          <w:szCs w:val="18"/>
        </w:rPr>
        <w:t>&lt;Voeg per ‘Ontvangende bedrijfseenheid’ een rij toe aan onderstaande tabel. Zie ook vraag 1.2 voor de beantwoording van de vraag ‘Welke bedrijfseenheden, afdelingen zijn betrokken bij de gegevensverwerking?’&gt;</w:t>
      </w:r>
    </w:p>
    <w:tbl>
      <w:tblPr>
        <w:tblStyle w:val="Tabelrasterlicht"/>
        <w:tblW w:w="8505" w:type="dxa"/>
        <w:tblInd w:w="562" w:type="dxa"/>
        <w:tblLook w:val="04A0" w:firstRow="1" w:lastRow="0" w:firstColumn="1" w:lastColumn="0" w:noHBand="0" w:noVBand="1"/>
      </w:tblPr>
      <w:tblGrid>
        <w:gridCol w:w="4252"/>
        <w:gridCol w:w="4253"/>
      </w:tblGrid>
      <w:tr w:rsidR="00D90797" w:rsidRPr="00202405" w14:paraId="109656B5" w14:textId="77777777" w:rsidTr="00976CC1">
        <w:trPr>
          <w:trHeight w:val="379"/>
        </w:trPr>
        <w:tc>
          <w:tcPr>
            <w:tcW w:w="4252" w:type="dxa"/>
            <w:shd w:val="clear" w:color="auto" w:fill="F2F2F2" w:themeFill="background1" w:themeFillShade="F2"/>
          </w:tcPr>
          <w:p w14:paraId="3F7E5A49" w14:textId="32E2ADE5" w:rsidR="00D90797" w:rsidRPr="00202405" w:rsidRDefault="00FE2C76" w:rsidP="00C25185">
            <w:pPr>
              <w:pStyle w:val="NOREAtabelplatzwart"/>
              <w:keepNext/>
              <w:keepLines/>
              <w:spacing w:after="0"/>
              <w:rPr>
                <w:b/>
                <w:bCs/>
                <w:color w:val="auto"/>
              </w:rPr>
            </w:pPr>
            <w:proofErr w:type="spellStart"/>
            <w:r w:rsidRPr="00202405">
              <w:rPr>
                <w:b/>
                <w:bCs/>
                <w:color w:val="auto"/>
              </w:rPr>
              <w:t>Ontvangende</w:t>
            </w:r>
            <w:proofErr w:type="spellEnd"/>
            <w:r w:rsidRPr="00202405">
              <w:rPr>
                <w:b/>
                <w:bCs/>
                <w:color w:val="auto"/>
              </w:rPr>
              <w:t xml:space="preserve"> </w:t>
            </w:r>
            <w:proofErr w:type="spellStart"/>
            <w:r w:rsidRPr="00202405">
              <w:rPr>
                <w:b/>
                <w:bCs/>
                <w:color w:val="auto"/>
              </w:rPr>
              <w:t>b</w:t>
            </w:r>
            <w:r w:rsidR="00D90797" w:rsidRPr="00202405">
              <w:rPr>
                <w:b/>
                <w:bCs/>
                <w:color w:val="auto"/>
              </w:rPr>
              <w:t>edrijfseenheid</w:t>
            </w:r>
            <w:proofErr w:type="spellEnd"/>
          </w:p>
        </w:tc>
        <w:tc>
          <w:tcPr>
            <w:tcW w:w="4253" w:type="dxa"/>
            <w:shd w:val="clear" w:color="auto" w:fill="F2F2F2" w:themeFill="background1" w:themeFillShade="F2"/>
          </w:tcPr>
          <w:p w14:paraId="6D5A67D3" w14:textId="4E1929BD" w:rsidR="00D90797" w:rsidRPr="00202405" w:rsidRDefault="00FE2C76" w:rsidP="00C25185">
            <w:pPr>
              <w:pStyle w:val="NOREAtabelplatzwart"/>
              <w:keepNext/>
              <w:keepLines/>
              <w:spacing w:after="0"/>
              <w:rPr>
                <w:b/>
                <w:bCs/>
                <w:color w:val="auto"/>
              </w:rPr>
            </w:pPr>
            <w:proofErr w:type="spellStart"/>
            <w:r w:rsidRPr="00202405">
              <w:rPr>
                <w:b/>
                <w:bCs/>
                <w:color w:val="auto"/>
              </w:rPr>
              <w:t>Ontvangende</w:t>
            </w:r>
            <w:proofErr w:type="spellEnd"/>
            <w:r w:rsidRPr="00202405">
              <w:rPr>
                <w:b/>
                <w:bCs/>
                <w:color w:val="auto"/>
              </w:rPr>
              <w:t xml:space="preserve"> </w:t>
            </w:r>
            <w:proofErr w:type="spellStart"/>
            <w:r w:rsidRPr="00202405">
              <w:rPr>
                <w:b/>
                <w:bCs/>
                <w:color w:val="auto"/>
              </w:rPr>
              <w:t>a</w:t>
            </w:r>
            <w:r w:rsidR="00D90797" w:rsidRPr="00202405">
              <w:rPr>
                <w:b/>
                <w:bCs/>
                <w:color w:val="auto"/>
              </w:rPr>
              <w:t>fdeling</w:t>
            </w:r>
            <w:proofErr w:type="spellEnd"/>
          </w:p>
        </w:tc>
      </w:tr>
      <w:tr w:rsidR="00D90797" w:rsidRPr="00202405" w14:paraId="12EB17E0" w14:textId="77777777" w:rsidTr="00976CC1">
        <w:trPr>
          <w:trHeight w:val="149"/>
        </w:trPr>
        <w:tc>
          <w:tcPr>
            <w:tcW w:w="4252" w:type="dxa"/>
          </w:tcPr>
          <w:p w14:paraId="0E4D22C8" w14:textId="77777777" w:rsidR="00D90797" w:rsidRPr="00202405" w:rsidRDefault="00D90797" w:rsidP="00C25185">
            <w:pPr>
              <w:pStyle w:val="NOREAtabelplatzwart"/>
              <w:keepNext/>
              <w:keepLines/>
              <w:spacing w:after="0"/>
              <w:rPr>
                <w:color w:val="auto"/>
              </w:rPr>
            </w:pPr>
          </w:p>
        </w:tc>
        <w:tc>
          <w:tcPr>
            <w:tcW w:w="4253" w:type="dxa"/>
          </w:tcPr>
          <w:p w14:paraId="403C19EA" w14:textId="77777777" w:rsidR="00D90797" w:rsidRPr="00202405" w:rsidRDefault="00D90797" w:rsidP="00C25185">
            <w:pPr>
              <w:pStyle w:val="NOREAtabelplatzwart"/>
              <w:keepNext/>
              <w:keepLines/>
              <w:spacing w:after="0"/>
              <w:rPr>
                <w:color w:val="auto"/>
              </w:rPr>
            </w:pPr>
          </w:p>
        </w:tc>
      </w:tr>
    </w:tbl>
    <w:p w14:paraId="125CF950" w14:textId="76D6A538" w:rsidR="001A20D8" w:rsidRDefault="001A20D8"/>
    <w:p w14:paraId="0FEB7FE6" w14:textId="36630DE7" w:rsidR="000463D5" w:rsidRPr="00202405" w:rsidRDefault="000463D5" w:rsidP="00A23485">
      <w:pPr>
        <w:pStyle w:val="NOREAplattetekstINSPRINGVRAAGNUMMER"/>
        <w:ind w:left="567" w:hanging="567"/>
        <w:rPr>
          <w:b/>
          <w:bCs/>
          <w:color w:val="auto"/>
        </w:rPr>
      </w:pPr>
      <w:r w:rsidRPr="00202405">
        <w:rPr>
          <w:b/>
          <w:bCs/>
          <w:color w:val="auto"/>
        </w:rPr>
        <w:t xml:space="preserve">Beschrijf de ontvangers buiten de </w:t>
      </w:r>
      <w:r w:rsidR="00F15D5E" w:rsidRPr="00202405">
        <w:rPr>
          <w:b/>
          <w:bCs/>
          <w:color w:val="auto"/>
        </w:rPr>
        <w:t xml:space="preserve">eigen </w:t>
      </w:r>
      <w:r w:rsidRPr="00202405">
        <w:rPr>
          <w:b/>
          <w:bCs/>
          <w:color w:val="auto"/>
        </w:rPr>
        <w:t>organisatie aan wie de persoonsgegevens worden verstrekt, wat hun rol (verwerkingsverantwoordelijke</w:t>
      </w:r>
      <w:r w:rsidR="006C69AE" w:rsidRPr="00202405">
        <w:rPr>
          <w:b/>
          <w:bCs/>
          <w:color w:val="auto"/>
        </w:rPr>
        <w:t xml:space="preserve"> of</w:t>
      </w:r>
      <w:r w:rsidRPr="00202405">
        <w:rPr>
          <w:b/>
          <w:bCs/>
          <w:color w:val="auto"/>
        </w:rPr>
        <w:t xml:space="preserve"> verwerker) is en waar deze gevestigd zijn.</w:t>
      </w:r>
    </w:p>
    <w:p w14:paraId="43E590F7" w14:textId="5419C040" w:rsidR="00FE2C76" w:rsidRPr="00202405" w:rsidRDefault="00FE2C76" w:rsidP="00A008B5">
      <w:pPr>
        <w:pStyle w:val="NOREAplattetekstINSPRING"/>
        <w:ind w:left="567"/>
      </w:pPr>
      <w:r w:rsidRPr="00202405">
        <w:t>Geef aan of de ontvangende organisatie</w:t>
      </w:r>
      <w:r w:rsidR="004A4ADC">
        <w:t xml:space="preserve"> </w:t>
      </w:r>
      <w:r w:rsidR="00BD5F69">
        <w:t xml:space="preserve">een </w:t>
      </w:r>
      <w:r w:rsidRPr="00202405">
        <w:t>onderdeel is van het concern waartoe de verstrekkende organisatie behoort</w:t>
      </w:r>
      <w:r w:rsidR="004A4ADC">
        <w:t xml:space="preserve"> en weke rol deze in de zin van de AVG vervult (verwerkingsverantwoordelijke of verwerker)</w:t>
      </w:r>
      <w:r w:rsidRPr="00202405">
        <w:t>. Indien de ontvanger Verwerker is in de zin van de AVG, geef dan aan of een er een verwerkersovereenkomst is opgesteld.</w:t>
      </w:r>
      <w:r w:rsidR="00D46059">
        <w:t xml:space="preserve"> </w:t>
      </w:r>
      <w:r w:rsidR="00D46059" w:rsidRPr="00202405">
        <w:t xml:space="preserve">Indien de ontvanger buiten de EU/EER is gevestigd benoem </w:t>
      </w:r>
      <w:r w:rsidR="00D46059">
        <w:t xml:space="preserve">dan </w:t>
      </w:r>
      <w:r w:rsidR="00D46059" w:rsidRPr="00202405">
        <w:t>op welke manier een passend beschermingsniveau wordt geborgd.</w:t>
      </w:r>
    </w:p>
    <w:p w14:paraId="246CE359" w14:textId="58F73224" w:rsidR="001570B9" w:rsidRPr="00202405" w:rsidRDefault="00FE2C76" w:rsidP="00A008B5">
      <w:pPr>
        <w:pStyle w:val="NOREAplattetekstINSPRING"/>
        <w:ind w:left="567"/>
        <w:rPr>
          <w:i/>
          <w:iCs/>
          <w:sz w:val="18"/>
          <w:szCs w:val="18"/>
        </w:rPr>
      </w:pPr>
      <w:r w:rsidRPr="00202405">
        <w:rPr>
          <w:i/>
          <w:iCs/>
          <w:sz w:val="18"/>
          <w:szCs w:val="18"/>
        </w:rPr>
        <w:t>&lt;Voeg per ‘Ontvanger’ een rij toe aan onderstaande tabel. Zie ook het antwoord op vraag 1.2 voor de beantwoording van de vraag “Welke organisaties zijn betrokken bij de gegevensverwerking?”&gt;</w:t>
      </w:r>
    </w:p>
    <w:tbl>
      <w:tblPr>
        <w:tblStyle w:val="Tabelrasterlicht"/>
        <w:tblW w:w="8505" w:type="dxa"/>
        <w:tblInd w:w="562" w:type="dxa"/>
        <w:tblLook w:val="04A0" w:firstRow="1" w:lastRow="0" w:firstColumn="1" w:lastColumn="0" w:noHBand="0" w:noVBand="1"/>
      </w:tblPr>
      <w:tblGrid>
        <w:gridCol w:w="1278"/>
        <w:gridCol w:w="986"/>
        <w:gridCol w:w="1670"/>
        <w:gridCol w:w="1382"/>
        <w:gridCol w:w="843"/>
        <w:gridCol w:w="1012"/>
        <w:gridCol w:w="1334"/>
      </w:tblGrid>
      <w:tr w:rsidR="00EE7AFE" w:rsidRPr="00806965" w14:paraId="7DC58128" w14:textId="77777777" w:rsidTr="00A32DF0">
        <w:tc>
          <w:tcPr>
            <w:tcW w:w="1278" w:type="dxa"/>
            <w:shd w:val="clear" w:color="auto" w:fill="F2F2F2" w:themeFill="background1" w:themeFillShade="F2"/>
          </w:tcPr>
          <w:p w14:paraId="0E37DE68" w14:textId="1CAEF60A" w:rsidR="00F15D5E" w:rsidRPr="00806965" w:rsidRDefault="00F15D5E" w:rsidP="007F4576">
            <w:pPr>
              <w:pStyle w:val="NOREAtabelplatzwart"/>
              <w:spacing w:before="20" w:after="0"/>
              <w:rPr>
                <w:b/>
                <w:bCs/>
              </w:rPr>
            </w:pPr>
            <w:proofErr w:type="spellStart"/>
            <w:r w:rsidRPr="00806965">
              <w:rPr>
                <w:b/>
                <w:bCs/>
              </w:rPr>
              <w:t>Ontvanger</w:t>
            </w:r>
            <w:proofErr w:type="spellEnd"/>
            <w:r w:rsidRPr="00806965">
              <w:rPr>
                <w:b/>
                <w:bCs/>
              </w:rPr>
              <w:t xml:space="preserve"> (</w:t>
            </w:r>
            <w:proofErr w:type="spellStart"/>
            <w:r w:rsidRPr="00806965">
              <w:rPr>
                <w:b/>
                <w:bCs/>
              </w:rPr>
              <w:t>Ontvangende</w:t>
            </w:r>
            <w:proofErr w:type="spellEnd"/>
            <w:r w:rsidRPr="00806965">
              <w:rPr>
                <w:b/>
                <w:bCs/>
              </w:rPr>
              <w:t xml:space="preserve"> </w:t>
            </w:r>
            <w:proofErr w:type="spellStart"/>
            <w:r w:rsidRPr="00806965">
              <w:rPr>
                <w:b/>
                <w:bCs/>
              </w:rPr>
              <w:t>organisatie</w:t>
            </w:r>
            <w:proofErr w:type="spellEnd"/>
            <w:r w:rsidRPr="00806965">
              <w:rPr>
                <w:b/>
                <w:bCs/>
              </w:rPr>
              <w:t>)</w:t>
            </w:r>
          </w:p>
        </w:tc>
        <w:tc>
          <w:tcPr>
            <w:tcW w:w="986" w:type="dxa"/>
            <w:shd w:val="clear" w:color="auto" w:fill="F2F2F2" w:themeFill="background1" w:themeFillShade="F2"/>
          </w:tcPr>
          <w:p w14:paraId="09EA439C" w14:textId="4648AD92" w:rsidR="00F15D5E" w:rsidRPr="00806965" w:rsidRDefault="00F15D5E" w:rsidP="007F4576">
            <w:pPr>
              <w:pStyle w:val="NOREAtabelplatzwart"/>
              <w:spacing w:before="20" w:after="0"/>
              <w:rPr>
                <w:b/>
                <w:bCs/>
              </w:rPr>
            </w:pPr>
            <w:r w:rsidRPr="00806965">
              <w:rPr>
                <w:b/>
                <w:bCs/>
              </w:rPr>
              <w:t xml:space="preserve">Concern- </w:t>
            </w:r>
            <w:proofErr w:type="spellStart"/>
            <w:r w:rsidRPr="00806965">
              <w:rPr>
                <w:b/>
                <w:bCs/>
              </w:rPr>
              <w:t>onderdeel</w:t>
            </w:r>
            <w:proofErr w:type="spellEnd"/>
          </w:p>
        </w:tc>
        <w:tc>
          <w:tcPr>
            <w:tcW w:w="1670" w:type="dxa"/>
            <w:shd w:val="clear" w:color="auto" w:fill="F2F2F2" w:themeFill="background1" w:themeFillShade="F2"/>
          </w:tcPr>
          <w:p w14:paraId="105BF807" w14:textId="74FF8D24" w:rsidR="00F15D5E" w:rsidRPr="00806965" w:rsidRDefault="00F15D5E" w:rsidP="007F4576">
            <w:pPr>
              <w:pStyle w:val="NOREAtabelplatzwart"/>
              <w:spacing w:before="20" w:after="0"/>
              <w:rPr>
                <w:b/>
                <w:bCs/>
              </w:rPr>
            </w:pPr>
            <w:proofErr w:type="spellStart"/>
            <w:r w:rsidRPr="00806965">
              <w:rPr>
                <w:b/>
                <w:bCs/>
              </w:rPr>
              <w:t>Rol</w:t>
            </w:r>
            <w:proofErr w:type="spellEnd"/>
          </w:p>
        </w:tc>
        <w:tc>
          <w:tcPr>
            <w:tcW w:w="1382" w:type="dxa"/>
            <w:shd w:val="clear" w:color="auto" w:fill="F2F2F2" w:themeFill="background1" w:themeFillShade="F2"/>
          </w:tcPr>
          <w:p w14:paraId="3346D985" w14:textId="77777777" w:rsidR="00F15D5E" w:rsidRPr="00A008B5" w:rsidRDefault="00F15D5E" w:rsidP="007F4576">
            <w:pPr>
              <w:pStyle w:val="NOREAtabelplatzwart"/>
              <w:spacing w:before="20" w:after="0"/>
              <w:rPr>
                <w:b/>
                <w:bCs/>
                <w:lang w:val="nl-NL"/>
              </w:rPr>
            </w:pPr>
            <w:proofErr w:type="spellStart"/>
            <w:r w:rsidRPr="00A008B5">
              <w:rPr>
                <w:b/>
                <w:bCs/>
                <w:lang w:val="nl-NL"/>
              </w:rPr>
              <w:t>Verwerkersovk</w:t>
            </w:r>
            <w:proofErr w:type="spellEnd"/>
            <w:r w:rsidRPr="00A008B5">
              <w:rPr>
                <w:b/>
                <w:bCs/>
                <w:lang w:val="nl-NL"/>
              </w:rPr>
              <w:t xml:space="preserve">. </w:t>
            </w:r>
            <w:proofErr w:type="spellStart"/>
            <w:r w:rsidRPr="00A008B5">
              <w:rPr>
                <w:b/>
                <w:bCs/>
                <w:lang w:val="nl-NL"/>
              </w:rPr>
              <w:t>i.g.v</w:t>
            </w:r>
            <w:proofErr w:type="spellEnd"/>
            <w:r w:rsidRPr="00A008B5">
              <w:rPr>
                <w:b/>
                <w:bCs/>
                <w:lang w:val="nl-NL"/>
              </w:rPr>
              <w:t>. verwerker</w:t>
            </w:r>
          </w:p>
        </w:tc>
        <w:tc>
          <w:tcPr>
            <w:tcW w:w="843" w:type="dxa"/>
            <w:shd w:val="clear" w:color="auto" w:fill="F2F2F2" w:themeFill="background1" w:themeFillShade="F2"/>
          </w:tcPr>
          <w:p w14:paraId="401386E7" w14:textId="77777777" w:rsidR="00F15D5E" w:rsidRPr="00806965" w:rsidRDefault="00F15D5E" w:rsidP="007F4576">
            <w:pPr>
              <w:pStyle w:val="NOREAtabelplatzwart"/>
              <w:spacing w:before="20" w:after="0"/>
              <w:rPr>
                <w:b/>
                <w:bCs/>
              </w:rPr>
            </w:pPr>
            <w:proofErr w:type="spellStart"/>
            <w:r w:rsidRPr="00806965">
              <w:rPr>
                <w:b/>
                <w:bCs/>
              </w:rPr>
              <w:t>Locatie</w:t>
            </w:r>
            <w:proofErr w:type="spellEnd"/>
          </w:p>
        </w:tc>
        <w:tc>
          <w:tcPr>
            <w:tcW w:w="1012" w:type="dxa"/>
            <w:shd w:val="clear" w:color="auto" w:fill="F2F2F2" w:themeFill="background1" w:themeFillShade="F2"/>
          </w:tcPr>
          <w:p w14:paraId="482B1F9D" w14:textId="77777777" w:rsidR="00F15D5E" w:rsidRPr="00806965" w:rsidRDefault="00F15D5E" w:rsidP="007F4576">
            <w:pPr>
              <w:pStyle w:val="NOREAtabelplatzwart"/>
              <w:spacing w:before="20" w:after="0"/>
              <w:rPr>
                <w:b/>
                <w:bCs/>
              </w:rPr>
            </w:pPr>
            <w:r w:rsidRPr="00806965">
              <w:rPr>
                <w:b/>
                <w:bCs/>
              </w:rPr>
              <w:t>Buiten de EU/EER</w:t>
            </w:r>
          </w:p>
        </w:tc>
        <w:tc>
          <w:tcPr>
            <w:tcW w:w="1334" w:type="dxa"/>
            <w:shd w:val="clear" w:color="auto" w:fill="F2F2F2" w:themeFill="background1" w:themeFillShade="F2"/>
          </w:tcPr>
          <w:p w14:paraId="39689FC1" w14:textId="77777777" w:rsidR="00F15D5E" w:rsidRPr="00806965" w:rsidRDefault="00F15D5E" w:rsidP="007F4576">
            <w:pPr>
              <w:pStyle w:val="NOREAtabelplatzwart"/>
              <w:spacing w:before="20" w:after="0"/>
              <w:rPr>
                <w:b/>
                <w:bCs/>
              </w:rPr>
            </w:pPr>
            <w:proofErr w:type="spellStart"/>
            <w:r w:rsidRPr="00806965">
              <w:rPr>
                <w:b/>
                <w:bCs/>
              </w:rPr>
              <w:t>Waarborgen</w:t>
            </w:r>
            <w:proofErr w:type="spellEnd"/>
            <w:r w:rsidRPr="00806965">
              <w:rPr>
                <w:b/>
                <w:bCs/>
              </w:rPr>
              <w:t xml:space="preserve"> </w:t>
            </w:r>
            <w:proofErr w:type="spellStart"/>
            <w:r w:rsidRPr="00806965">
              <w:rPr>
                <w:b/>
                <w:bCs/>
              </w:rPr>
              <w:t>internationale</w:t>
            </w:r>
            <w:proofErr w:type="spellEnd"/>
            <w:r w:rsidRPr="00806965">
              <w:rPr>
                <w:b/>
                <w:bCs/>
              </w:rPr>
              <w:t xml:space="preserve"> </w:t>
            </w:r>
            <w:proofErr w:type="spellStart"/>
            <w:r w:rsidRPr="00806965">
              <w:rPr>
                <w:b/>
                <w:bCs/>
              </w:rPr>
              <w:t>doorgifte</w:t>
            </w:r>
            <w:proofErr w:type="spellEnd"/>
          </w:p>
        </w:tc>
      </w:tr>
      <w:tr w:rsidR="00EE7AFE" w:rsidRPr="00806965" w14:paraId="6C13EB36" w14:textId="77777777" w:rsidTr="00A32DF0">
        <w:tc>
          <w:tcPr>
            <w:tcW w:w="1278" w:type="dxa"/>
          </w:tcPr>
          <w:p w14:paraId="117A33FA" w14:textId="77777777" w:rsidR="00F15D5E" w:rsidRPr="00806965" w:rsidRDefault="00F15D5E" w:rsidP="007F4576">
            <w:pPr>
              <w:pStyle w:val="NOREAtabelplatzwart"/>
              <w:spacing w:beforeLines="60" w:before="144" w:after="0"/>
            </w:pPr>
          </w:p>
        </w:tc>
        <w:tc>
          <w:tcPr>
            <w:tcW w:w="986" w:type="dxa"/>
          </w:tcPr>
          <w:p w14:paraId="09FEB454" w14:textId="0D0ED866" w:rsidR="00F15D5E" w:rsidRPr="00806965" w:rsidRDefault="00FE2C76" w:rsidP="007F4576">
            <w:pPr>
              <w:pStyle w:val="NOREAtabelplatzwart"/>
              <w:spacing w:beforeLines="60" w:before="144" w:after="0"/>
            </w:pPr>
            <w:proofErr w:type="spellStart"/>
            <w:r>
              <w:t>Ja</w:t>
            </w:r>
            <w:proofErr w:type="spellEnd"/>
            <w:r>
              <w:t>/ Nee</w:t>
            </w:r>
          </w:p>
        </w:tc>
        <w:tc>
          <w:tcPr>
            <w:tcW w:w="1670" w:type="dxa"/>
          </w:tcPr>
          <w:p w14:paraId="1828B306" w14:textId="0487C2F1" w:rsidR="00F15D5E" w:rsidRPr="00806965" w:rsidRDefault="00F4308A" w:rsidP="007F4576">
            <w:pPr>
              <w:pStyle w:val="NOREAtabelplatzwart"/>
              <w:spacing w:beforeLines="60" w:before="144" w:after="0"/>
            </w:pPr>
            <w:proofErr w:type="spellStart"/>
            <w:r>
              <w:t>Verantwoordelijke</w:t>
            </w:r>
            <w:proofErr w:type="spellEnd"/>
            <w:r w:rsidR="00976CC1">
              <w:t xml:space="preserve">/ </w:t>
            </w:r>
            <w:proofErr w:type="spellStart"/>
            <w:r w:rsidR="00976CC1">
              <w:t>Vewerker</w:t>
            </w:r>
            <w:proofErr w:type="spellEnd"/>
          </w:p>
        </w:tc>
        <w:tc>
          <w:tcPr>
            <w:tcW w:w="1382" w:type="dxa"/>
          </w:tcPr>
          <w:p w14:paraId="6C689F4E" w14:textId="2072C5CF" w:rsidR="00F15D5E" w:rsidRPr="00806965" w:rsidRDefault="00FE2C76" w:rsidP="007F4576">
            <w:pPr>
              <w:pStyle w:val="NOREAtabelplatzwart"/>
              <w:spacing w:beforeLines="60" w:before="144" w:after="0"/>
            </w:pPr>
            <w:proofErr w:type="spellStart"/>
            <w:r>
              <w:t>Ja</w:t>
            </w:r>
            <w:proofErr w:type="spellEnd"/>
            <w:r>
              <w:t xml:space="preserve"> / Nee</w:t>
            </w:r>
          </w:p>
        </w:tc>
        <w:tc>
          <w:tcPr>
            <w:tcW w:w="843" w:type="dxa"/>
          </w:tcPr>
          <w:p w14:paraId="04B46109" w14:textId="77777777" w:rsidR="00F15D5E" w:rsidRPr="00806965" w:rsidRDefault="00F15D5E" w:rsidP="007F4576">
            <w:pPr>
              <w:pStyle w:val="NOREAtabelplatzwart"/>
              <w:spacing w:beforeLines="60" w:before="144" w:after="0"/>
            </w:pPr>
          </w:p>
        </w:tc>
        <w:tc>
          <w:tcPr>
            <w:tcW w:w="1012" w:type="dxa"/>
          </w:tcPr>
          <w:p w14:paraId="16FB46C0" w14:textId="79A4845D" w:rsidR="00F15D5E" w:rsidRPr="00806965" w:rsidRDefault="00F4308A" w:rsidP="007F4576">
            <w:pPr>
              <w:pStyle w:val="NOREAtabelplatzwart"/>
              <w:spacing w:beforeLines="60" w:before="144" w:after="0"/>
            </w:pPr>
            <w:proofErr w:type="spellStart"/>
            <w:r>
              <w:t>Ja</w:t>
            </w:r>
            <w:proofErr w:type="spellEnd"/>
            <w:r>
              <w:t xml:space="preserve"> / Nee</w:t>
            </w:r>
          </w:p>
        </w:tc>
        <w:tc>
          <w:tcPr>
            <w:tcW w:w="1334" w:type="dxa"/>
          </w:tcPr>
          <w:p w14:paraId="40D5FB3B" w14:textId="77777777" w:rsidR="00F15D5E" w:rsidRPr="00806965" w:rsidRDefault="00F15D5E" w:rsidP="007F4576">
            <w:pPr>
              <w:pStyle w:val="NOREAtabelplatzwart"/>
              <w:spacing w:beforeLines="60" w:before="144" w:after="0"/>
            </w:pPr>
          </w:p>
        </w:tc>
      </w:tr>
    </w:tbl>
    <w:p w14:paraId="71528C3A" w14:textId="77777777" w:rsidR="00A32DF0" w:rsidRDefault="00A32DF0" w:rsidP="00A32DF0">
      <w:pPr>
        <w:pStyle w:val="NOREAplattetekst"/>
        <w:spacing w:before="0" w:after="0"/>
      </w:pPr>
    </w:p>
    <w:p w14:paraId="7CFF0A91" w14:textId="1EAC832F" w:rsidR="006060AF" w:rsidRPr="00AA504C" w:rsidRDefault="00B87A04" w:rsidP="00CD173A">
      <w:pPr>
        <w:pStyle w:val="NOREATUSSENKOPLIJST1"/>
        <w:spacing w:before="120" w:after="0"/>
        <w:ind w:left="357" w:hanging="357"/>
      </w:pPr>
      <w:r>
        <w:t xml:space="preserve">Informatielevenscyclusfasen: </w:t>
      </w:r>
      <w:r w:rsidR="000463D5" w:rsidRPr="00AA504C">
        <w:t>Verwijderen</w:t>
      </w:r>
    </w:p>
    <w:p w14:paraId="5F4565DE" w14:textId="25EF4841" w:rsidR="000463D5" w:rsidRDefault="000463D5" w:rsidP="008040DD">
      <w:pPr>
        <w:pStyle w:val="NOREAplattetekst"/>
      </w:pPr>
      <w:r w:rsidRPr="000463D5">
        <w:t xml:space="preserve">In deze fase van de informatielevenscyclus worden </w:t>
      </w:r>
      <w:r>
        <w:t xml:space="preserve">persoonsgegevens </w:t>
      </w:r>
      <w:r w:rsidRPr="000463D5">
        <w:t xml:space="preserve">verwijderd </w:t>
      </w:r>
      <w:r w:rsidR="006A20B8">
        <w:t>of geanon</w:t>
      </w:r>
      <w:r w:rsidR="004046CE">
        <w:t>i</w:t>
      </w:r>
      <w:r w:rsidR="006A20B8">
        <w:t xml:space="preserve">miseerd </w:t>
      </w:r>
      <w:r w:rsidRPr="000463D5">
        <w:t>omdat ze niet langer bewaard mogen worden dan noodzakelijk is voor de doeleinden waarvoor ze worden verwerkt</w:t>
      </w:r>
      <w:r w:rsidR="00EB578A">
        <w:t>.</w:t>
      </w:r>
    </w:p>
    <w:p w14:paraId="2B5A3FB9" w14:textId="64753E01" w:rsidR="00F049BD" w:rsidRDefault="00F049BD" w:rsidP="003504C2">
      <w:pPr>
        <w:pStyle w:val="Lijstalinea"/>
        <w:keepNext/>
        <w:keepLines/>
        <w:ind w:left="0"/>
        <w:rPr>
          <w:szCs w:val="20"/>
          <w:lang w:val="nl-NL"/>
        </w:rPr>
      </w:pPr>
      <w:r w:rsidRPr="00F049BD">
        <w:rPr>
          <w:noProof/>
          <w:szCs w:val="20"/>
        </w:rPr>
        <w:drawing>
          <wp:inline distT="0" distB="0" distL="0" distR="0" wp14:anchorId="00D8A4B4" wp14:editId="76692E41">
            <wp:extent cx="5727700" cy="73596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27700" cy="735965"/>
                    </a:xfrm>
                    <a:prstGeom prst="rect">
                      <a:avLst/>
                    </a:prstGeom>
                  </pic:spPr>
                </pic:pic>
              </a:graphicData>
            </a:graphic>
          </wp:inline>
        </w:drawing>
      </w:r>
    </w:p>
    <w:p w14:paraId="3AC01949" w14:textId="6B2330BD" w:rsidR="00B146F0" w:rsidRPr="00202405" w:rsidRDefault="00D65685" w:rsidP="008040DD">
      <w:pPr>
        <w:pStyle w:val="NOREAbijschriften"/>
      </w:pPr>
      <w:r>
        <w:t xml:space="preserve">figuur </w:t>
      </w:r>
      <w:r w:rsidR="00B92CEB">
        <w:rPr>
          <w:noProof w:val="0"/>
        </w:rPr>
        <w:fldChar w:fldCharType="begin"/>
      </w:r>
      <w:r w:rsidR="00B92CEB">
        <w:instrText xml:space="preserve"> SEQ figuur \* ARABIC </w:instrText>
      </w:r>
      <w:r w:rsidR="00B92CEB">
        <w:rPr>
          <w:noProof w:val="0"/>
        </w:rPr>
        <w:fldChar w:fldCharType="separate"/>
      </w:r>
      <w:r w:rsidR="00F024A2">
        <w:t>3</w:t>
      </w:r>
      <w:r w:rsidR="00B92CEB">
        <w:fldChar w:fldCharType="end"/>
      </w:r>
      <w:r>
        <w:t xml:space="preserve">: </w:t>
      </w:r>
      <w:r w:rsidRPr="00202405">
        <w:t>Informatielevenscyclus (fase Verwijderen)</w:t>
      </w:r>
    </w:p>
    <w:p w14:paraId="39466173" w14:textId="7F5FE43A" w:rsidR="000463D5" w:rsidRPr="00202405" w:rsidRDefault="000463D5" w:rsidP="00A23485">
      <w:pPr>
        <w:pStyle w:val="NOREAplattetekstINSPRINGVRAAGNUMMER"/>
        <w:ind w:left="567" w:hanging="567"/>
        <w:rPr>
          <w:b/>
          <w:bCs/>
          <w:color w:val="auto"/>
        </w:rPr>
      </w:pPr>
      <w:r w:rsidRPr="00202405">
        <w:rPr>
          <w:b/>
          <w:bCs/>
          <w:color w:val="auto"/>
        </w:rPr>
        <w:t xml:space="preserve">Beschrijf de wijze waarop invulling wordt gegeven om na afloop van de beschreven bewaartermijn (zie vraag </w:t>
      </w:r>
      <w:r w:rsidRPr="00202405">
        <w:rPr>
          <w:b/>
          <w:bCs/>
          <w:color w:val="auto"/>
        </w:rPr>
        <w:fldChar w:fldCharType="begin"/>
      </w:r>
      <w:r w:rsidRPr="00202405">
        <w:rPr>
          <w:b/>
          <w:bCs/>
          <w:color w:val="auto"/>
        </w:rPr>
        <w:instrText xml:space="preserve"> REF _Ref42182335 \r \h </w:instrText>
      </w:r>
      <w:r w:rsidR="008040DD" w:rsidRPr="00202405">
        <w:rPr>
          <w:b/>
          <w:bCs/>
          <w:color w:val="auto"/>
        </w:rPr>
        <w:instrText xml:space="preserve"> \* MERGEFORMAT </w:instrText>
      </w:r>
      <w:r w:rsidRPr="00202405">
        <w:rPr>
          <w:b/>
          <w:bCs/>
          <w:color w:val="auto"/>
        </w:rPr>
      </w:r>
      <w:r w:rsidRPr="00202405">
        <w:rPr>
          <w:b/>
          <w:bCs/>
          <w:color w:val="auto"/>
        </w:rPr>
        <w:fldChar w:fldCharType="separate"/>
      </w:r>
      <w:r w:rsidR="00F024A2" w:rsidRPr="00202405">
        <w:rPr>
          <w:b/>
          <w:bCs/>
          <w:color w:val="auto"/>
        </w:rPr>
        <w:t>3.1</w:t>
      </w:r>
      <w:r w:rsidRPr="00202405">
        <w:rPr>
          <w:b/>
          <w:bCs/>
          <w:color w:val="auto"/>
        </w:rPr>
        <w:fldChar w:fldCharType="end"/>
      </w:r>
      <w:r w:rsidRPr="00202405">
        <w:rPr>
          <w:b/>
          <w:bCs/>
          <w:color w:val="auto"/>
        </w:rPr>
        <w:t xml:space="preserve">) de persoonsgegevens </w:t>
      </w:r>
      <w:r w:rsidR="00FA777A" w:rsidRPr="00202405">
        <w:rPr>
          <w:b/>
          <w:bCs/>
          <w:color w:val="auto"/>
        </w:rPr>
        <w:t xml:space="preserve">aantoonbaar </w:t>
      </w:r>
      <w:r w:rsidRPr="00202405">
        <w:rPr>
          <w:b/>
          <w:bCs/>
          <w:color w:val="auto"/>
        </w:rPr>
        <w:t xml:space="preserve">te verwijderen of te anonimiseren. </w:t>
      </w:r>
    </w:p>
    <w:tbl>
      <w:tblPr>
        <w:tblStyle w:val="Tabelrasterlicht"/>
        <w:tblW w:w="8505" w:type="dxa"/>
        <w:tblInd w:w="562" w:type="dxa"/>
        <w:tblLook w:val="04A0" w:firstRow="1" w:lastRow="0" w:firstColumn="1" w:lastColumn="0" w:noHBand="0" w:noVBand="1"/>
      </w:tblPr>
      <w:tblGrid>
        <w:gridCol w:w="8505"/>
      </w:tblGrid>
      <w:tr w:rsidR="000463D5" w:rsidRPr="001A20D8" w14:paraId="1EDC6A98" w14:textId="77777777" w:rsidTr="00C25185">
        <w:tc>
          <w:tcPr>
            <w:tcW w:w="8505" w:type="dxa"/>
          </w:tcPr>
          <w:p w14:paraId="363809CA" w14:textId="77777777" w:rsidR="000463D5" w:rsidRDefault="000463D5" w:rsidP="00B226F9">
            <w:pPr>
              <w:pStyle w:val="NOREAPLATTETEKSTINVUL"/>
              <w:spacing w:before="60"/>
            </w:pPr>
          </w:p>
        </w:tc>
      </w:tr>
    </w:tbl>
    <w:p w14:paraId="698002B4" w14:textId="77777777" w:rsidR="00BD5F69" w:rsidRDefault="00BD5F69" w:rsidP="00CD173A">
      <w:pPr>
        <w:pStyle w:val="NOREAgrotekoprood"/>
        <w:spacing w:before="120"/>
        <w:ind w:left="0" w:firstLine="0"/>
      </w:pPr>
    </w:p>
    <w:p w14:paraId="6CF01473" w14:textId="77777777" w:rsidR="00BD5F69" w:rsidRDefault="00BD5F69">
      <w:pPr>
        <w:rPr>
          <w:rFonts w:ascii="Lucida Sans Unicode" w:eastAsiaTheme="majorEastAsia" w:hAnsi="Lucida Sans Unicode" w:cs="Lucida Sans Unicode"/>
          <w:b/>
          <w:bCs/>
          <w:color w:val="C00000"/>
          <w:sz w:val="28"/>
          <w:szCs w:val="28"/>
          <w:lang w:val="nl-NL" w:eastAsia="nl-NL"/>
        </w:rPr>
      </w:pPr>
      <w:r w:rsidRPr="004A7E50">
        <w:rPr>
          <w:lang w:val="nl-NL"/>
        </w:rPr>
        <w:br w:type="page"/>
      </w:r>
    </w:p>
    <w:p w14:paraId="743B2634" w14:textId="652238F6" w:rsidR="003E0A55" w:rsidRDefault="009B2ACF" w:rsidP="00CD173A">
      <w:pPr>
        <w:pStyle w:val="NOREAgrotekoprood"/>
        <w:spacing w:before="120"/>
        <w:ind w:left="0" w:firstLine="0"/>
      </w:pPr>
      <w:r w:rsidRPr="00AA504C">
        <w:t>Deel II: Rechtmatigheidsbeoordelin</w:t>
      </w:r>
      <w:r w:rsidR="009434B3">
        <w:t>g</w:t>
      </w:r>
    </w:p>
    <w:p w14:paraId="132E7CBE" w14:textId="328154E8" w:rsidR="002249B8" w:rsidRPr="00404084" w:rsidRDefault="002249B8" w:rsidP="00162658">
      <w:pPr>
        <w:pStyle w:val="NOREAplattetekst"/>
      </w:pPr>
      <w:r w:rsidRPr="00404084">
        <w:t xml:space="preserve">Op basis van de beschrijving van de gegevensverwerking (deel I) wordt in dit deel de rechtmatigheid van de gegevensverwerking vastgesteld. De grondslag wordt beoordeeld, de noodzaak en evenredigheid van de gegevensverwerking en of de betrokkenen hun rechten afdoende kunnen uitoefenen. </w:t>
      </w:r>
    </w:p>
    <w:p w14:paraId="6E94AE98" w14:textId="3385A0BB" w:rsidR="00D43A5C" w:rsidRDefault="002249B8" w:rsidP="00162658">
      <w:pPr>
        <w:pStyle w:val="NOREAplattetekst"/>
      </w:pPr>
      <w:r w:rsidRPr="00404084">
        <w:t xml:space="preserve">Indien op grond van de antwoorden </w:t>
      </w:r>
      <w:r>
        <w:t>op</w:t>
      </w:r>
      <w:r w:rsidRPr="00404084">
        <w:t xml:space="preserve"> de</w:t>
      </w:r>
      <w:r w:rsidR="00F4308A">
        <w:t xml:space="preserve"> vragen</w:t>
      </w:r>
      <w:r w:rsidRPr="00404084">
        <w:t xml:space="preserve"> </w:t>
      </w:r>
      <w:r w:rsidR="00433B78">
        <w:fldChar w:fldCharType="begin"/>
      </w:r>
      <w:r w:rsidR="00433B78">
        <w:instrText xml:space="preserve"> REF _Ref43306066 \r \h </w:instrText>
      </w:r>
      <w:r w:rsidR="00162658">
        <w:instrText xml:space="preserve"> \* MERGEFORMAT </w:instrText>
      </w:r>
      <w:r w:rsidR="00433B78">
        <w:fldChar w:fldCharType="separate"/>
      </w:r>
      <w:r w:rsidR="00F024A2">
        <w:t>5.1</w:t>
      </w:r>
      <w:r w:rsidR="00433B78">
        <w:fldChar w:fldCharType="end"/>
      </w:r>
      <w:r w:rsidRPr="00791307">
        <w:t xml:space="preserve"> tot en met</w:t>
      </w:r>
      <w:r w:rsidR="00F024A2">
        <w:t xml:space="preserve"> </w:t>
      </w:r>
      <w:r w:rsidR="00433B78">
        <w:fldChar w:fldCharType="begin"/>
      </w:r>
      <w:r w:rsidR="00433B78" w:rsidRPr="00791307">
        <w:instrText xml:space="preserve"> REF _Ref43306093 \r \h </w:instrText>
      </w:r>
      <w:r w:rsidR="00162658">
        <w:instrText xml:space="preserve"> \* MERGEFORMAT </w:instrText>
      </w:r>
      <w:r w:rsidR="00433B78">
        <w:fldChar w:fldCharType="separate"/>
      </w:r>
      <w:r w:rsidR="00F024A2">
        <w:t>7.1</w:t>
      </w:r>
      <w:r w:rsidR="00433B78">
        <w:fldChar w:fldCharType="end"/>
      </w:r>
      <w:r w:rsidRPr="00791307">
        <w:t xml:space="preserve"> </w:t>
      </w:r>
      <w:r w:rsidRPr="00404084">
        <w:t xml:space="preserve">wordt vastgesteld dat de gegevensverwerking niet rechtmatig is, wordt geadviseerd om </w:t>
      </w:r>
      <w:r>
        <w:t xml:space="preserve">er </w:t>
      </w:r>
      <w:r w:rsidRPr="00404084">
        <w:t xml:space="preserve">eerst voor te zorgen dat de gegevensverwerking </w:t>
      </w:r>
      <w:r>
        <w:t xml:space="preserve">alsnog </w:t>
      </w:r>
      <w:r w:rsidRPr="00404084">
        <w:t xml:space="preserve">rechtmatig </w:t>
      </w:r>
      <w:r>
        <w:t>wordt</w:t>
      </w:r>
      <w:r w:rsidRPr="00404084">
        <w:t xml:space="preserve"> voordat wordt doorgegaan met </w:t>
      </w:r>
      <w:r w:rsidR="00FB2637">
        <w:t xml:space="preserve">de </w:t>
      </w:r>
      <w:proofErr w:type="spellStart"/>
      <w:r w:rsidRPr="00404084">
        <w:t>risicobeoor</w:t>
      </w:r>
      <w:r w:rsidR="00215FA3">
        <w:t>-</w:t>
      </w:r>
      <w:r w:rsidRPr="00404084">
        <w:t>deling</w:t>
      </w:r>
      <w:proofErr w:type="spellEnd"/>
      <w:r w:rsidRPr="00404084">
        <w:t xml:space="preserve"> en risicoafhandeling (deel III)</w:t>
      </w:r>
      <w:r>
        <w:t>.</w:t>
      </w:r>
      <w:r w:rsidR="00F15D5E">
        <w:t xml:space="preserve"> Als uiteindelijk blijkt dat een bepaalde gegevensverwerking niet rechtmatig kan worden gemaakt dan zou de eindconclusie van de DPIA moeten zijn dat niet mag worden aangevangen met de betreffende gegevensverwerking of, in geval van een bestaande gegevensverwerking, gestopt moet worden met die gegevensverwerking.</w:t>
      </w:r>
    </w:p>
    <w:p w14:paraId="2873E7F2" w14:textId="77777777" w:rsidR="00A32DF0" w:rsidRDefault="00A32DF0" w:rsidP="00A32DF0">
      <w:pPr>
        <w:pStyle w:val="NOREAplattetekst"/>
        <w:spacing w:before="0" w:after="0"/>
      </w:pPr>
    </w:p>
    <w:p w14:paraId="58FAFC85" w14:textId="43297945" w:rsidR="00D43A5C" w:rsidRPr="00AA504C" w:rsidRDefault="00FA777A" w:rsidP="00CD173A">
      <w:pPr>
        <w:pStyle w:val="NOREATUSSENKOPLIJST1"/>
        <w:spacing w:before="120" w:after="0"/>
        <w:ind w:left="357" w:hanging="357"/>
      </w:pPr>
      <w:r>
        <w:t>Grondslag</w:t>
      </w:r>
    </w:p>
    <w:p w14:paraId="27E5C611" w14:textId="6A8D5014" w:rsidR="00FA777A" w:rsidRPr="00202405" w:rsidRDefault="00FA777A" w:rsidP="00A23485">
      <w:pPr>
        <w:pStyle w:val="NOREAplattetekstINSPRINGVRAAGNUMMER"/>
        <w:ind w:left="567" w:hanging="567"/>
        <w:rPr>
          <w:b/>
          <w:bCs/>
          <w:i/>
          <w:iCs/>
          <w:color w:val="auto"/>
        </w:rPr>
      </w:pPr>
      <w:bookmarkStart w:id="12" w:name="_Ref43306066"/>
      <w:r w:rsidRPr="00202405">
        <w:rPr>
          <w:b/>
          <w:bCs/>
          <w:color w:val="auto"/>
        </w:rPr>
        <w:t xml:space="preserve">Beoordeel de grondslag/grondslagen waarop de gegevensverwerking is gebaseerd (zie vraag </w:t>
      </w:r>
      <w:r w:rsidRPr="00202405">
        <w:rPr>
          <w:b/>
          <w:bCs/>
          <w:color w:val="auto"/>
        </w:rPr>
        <w:fldChar w:fldCharType="begin"/>
      </w:r>
      <w:r w:rsidRPr="00202405">
        <w:rPr>
          <w:b/>
          <w:bCs/>
          <w:color w:val="auto"/>
        </w:rPr>
        <w:instrText xml:space="preserve"> REF _Ref42890621 \r \h </w:instrText>
      </w:r>
      <w:r w:rsidR="00202405">
        <w:rPr>
          <w:b/>
          <w:bCs/>
          <w:color w:val="auto"/>
        </w:rPr>
        <w:instrText xml:space="preserve"> \* MERGEFORMAT </w:instrText>
      </w:r>
      <w:r w:rsidRPr="00202405">
        <w:rPr>
          <w:b/>
          <w:bCs/>
          <w:color w:val="auto"/>
        </w:rPr>
      </w:r>
      <w:r w:rsidRPr="00202405">
        <w:rPr>
          <w:b/>
          <w:bCs/>
          <w:color w:val="auto"/>
        </w:rPr>
        <w:fldChar w:fldCharType="separate"/>
      </w:r>
      <w:r w:rsidR="00F024A2" w:rsidRPr="00202405">
        <w:rPr>
          <w:b/>
          <w:bCs/>
          <w:color w:val="auto"/>
        </w:rPr>
        <w:t>2.2</w:t>
      </w:r>
      <w:r w:rsidRPr="00202405">
        <w:rPr>
          <w:b/>
          <w:bCs/>
          <w:color w:val="auto"/>
        </w:rPr>
        <w:fldChar w:fldCharType="end"/>
      </w:r>
      <w:r w:rsidR="00634D8A" w:rsidRPr="00202405">
        <w:rPr>
          <w:b/>
          <w:bCs/>
          <w:color w:val="auto"/>
        </w:rPr>
        <w:t xml:space="preserve">, </w:t>
      </w:r>
      <w:r w:rsidRPr="00202405">
        <w:rPr>
          <w:b/>
          <w:bCs/>
          <w:color w:val="auto"/>
        </w:rPr>
        <w:fldChar w:fldCharType="begin"/>
      </w:r>
      <w:r w:rsidRPr="00202405">
        <w:rPr>
          <w:b/>
          <w:bCs/>
          <w:color w:val="auto"/>
        </w:rPr>
        <w:instrText xml:space="preserve"> REF _Ref42890628 \r \h </w:instrText>
      </w:r>
      <w:r w:rsidR="00202405">
        <w:rPr>
          <w:b/>
          <w:bCs/>
          <w:color w:val="auto"/>
        </w:rPr>
        <w:instrText xml:space="preserve"> \* MERGEFORMAT </w:instrText>
      </w:r>
      <w:r w:rsidRPr="00202405">
        <w:rPr>
          <w:b/>
          <w:bCs/>
          <w:color w:val="auto"/>
        </w:rPr>
      </w:r>
      <w:r w:rsidRPr="00202405">
        <w:rPr>
          <w:b/>
          <w:bCs/>
          <w:color w:val="auto"/>
        </w:rPr>
        <w:fldChar w:fldCharType="separate"/>
      </w:r>
      <w:r w:rsidR="00F024A2" w:rsidRPr="00202405">
        <w:rPr>
          <w:b/>
          <w:bCs/>
          <w:color w:val="auto"/>
        </w:rPr>
        <w:t>3.2</w:t>
      </w:r>
      <w:r w:rsidRPr="00202405">
        <w:rPr>
          <w:b/>
          <w:bCs/>
          <w:color w:val="auto"/>
        </w:rPr>
        <w:fldChar w:fldCharType="end"/>
      </w:r>
      <w:r w:rsidR="00634D8A" w:rsidRPr="00202405">
        <w:rPr>
          <w:b/>
          <w:bCs/>
          <w:color w:val="auto"/>
        </w:rPr>
        <w:t xml:space="preserve"> en </w:t>
      </w:r>
      <w:r w:rsidR="00634D8A" w:rsidRPr="00202405">
        <w:rPr>
          <w:b/>
          <w:bCs/>
          <w:color w:val="auto"/>
        </w:rPr>
        <w:fldChar w:fldCharType="begin"/>
      </w:r>
      <w:r w:rsidR="00634D8A" w:rsidRPr="00202405">
        <w:rPr>
          <w:b/>
          <w:bCs/>
          <w:color w:val="auto"/>
        </w:rPr>
        <w:instrText xml:space="preserve"> REF _Ref44582017 \r \h </w:instrText>
      </w:r>
      <w:r w:rsidR="00202405">
        <w:rPr>
          <w:b/>
          <w:bCs/>
          <w:color w:val="auto"/>
        </w:rPr>
        <w:instrText xml:space="preserve"> \* MERGEFORMAT </w:instrText>
      </w:r>
      <w:r w:rsidR="00634D8A" w:rsidRPr="00202405">
        <w:rPr>
          <w:b/>
          <w:bCs/>
          <w:color w:val="auto"/>
        </w:rPr>
      </w:r>
      <w:r w:rsidR="00634D8A" w:rsidRPr="00202405">
        <w:rPr>
          <w:b/>
          <w:bCs/>
          <w:color w:val="auto"/>
        </w:rPr>
        <w:fldChar w:fldCharType="separate"/>
      </w:r>
      <w:r w:rsidR="00F024A2" w:rsidRPr="00202405">
        <w:rPr>
          <w:b/>
          <w:bCs/>
          <w:color w:val="auto"/>
        </w:rPr>
        <w:t>3.3</w:t>
      </w:r>
      <w:r w:rsidR="00634D8A" w:rsidRPr="00202405">
        <w:rPr>
          <w:b/>
          <w:bCs/>
          <w:color w:val="auto"/>
        </w:rPr>
        <w:fldChar w:fldCharType="end"/>
      </w:r>
      <w:r w:rsidRPr="00202405">
        <w:rPr>
          <w:b/>
          <w:bCs/>
          <w:color w:val="auto"/>
        </w:rPr>
        <w:t>).</w:t>
      </w:r>
      <w:bookmarkEnd w:id="12"/>
    </w:p>
    <w:p w14:paraId="2FB66B89" w14:textId="63113D74" w:rsidR="00D43A5C" w:rsidRDefault="00FA777A" w:rsidP="00A008B5">
      <w:pPr>
        <w:pStyle w:val="NOREAplattetekstINSPRING"/>
        <w:ind w:left="567"/>
      </w:pPr>
      <w:r>
        <w:t xml:space="preserve">Indien de grondslag een ‘Wettelijke verplichting’ of ‘Taak van algemeen belang’ is, beoordeel dan tevens of de genoemde wetgeving en de clausules uit die wetgeving voldoende basis zijn voor de rechtmatigheidsgrondslag om het doel te realiseren. </w:t>
      </w:r>
      <w:r w:rsidR="008F1110" w:rsidRPr="00FA777A">
        <w:t xml:space="preserve">Als de grondslag voor de gegevensverwerking “Gerechtvaardigd belang” is, </w:t>
      </w:r>
      <w:r w:rsidR="00591A16" w:rsidRPr="00FA777A">
        <w:t xml:space="preserve">beoordeel dan </w:t>
      </w:r>
      <w:r w:rsidR="000E6353">
        <w:t>of de</w:t>
      </w:r>
      <w:r w:rsidR="00591A16" w:rsidRPr="00FA777A">
        <w:t xml:space="preserve"> </w:t>
      </w:r>
      <w:r w:rsidR="008F1110" w:rsidRPr="00FA777A">
        <w:t>beschr</w:t>
      </w:r>
      <w:r w:rsidR="00591A16" w:rsidRPr="00FA777A">
        <w:t xml:space="preserve">even </w:t>
      </w:r>
      <w:r w:rsidR="008F1110" w:rsidRPr="00FA777A">
        <w:t xml:space="preserve">afweging tussen het belang van de verwerkingsverantwoordelijke of van een derde en de inbreuk op de persoonlijke levenssfeer van de betrokkene. </w:t>
      </w:r>
    </w:p>
    <w:p w14:paraId="2E10E6D6" w14:textId="65C165CE" w:rsidR="000E6353" w:rsidRPr="00FA777A" w:rsidRDefault="000E6353" w:rsidP="00A008B5">
      <w:pPr>
        <w:pStyle w:val="NOREAplattetekstINSPRING"/>
        <w:ind w:left="567"/>
      </w:pPr>
      <w:r>
        <w:t xml:space="preserve">Als er bijzondere persoonsgegevens of gegevens van strafrechtelijke aard worden verwerkt, beoordeel dan de </w:t>
      </w:r>
      <w:r w:rsidR="00634D8A">
        <w:t xml:space="preserve">aangehaalde </w:t>
      </w:r>
      <w:r>
        <w:t xml:space="preserve">uitzonderingsgrond op het verwerkingsverbod terecht als rechtsgrond kan worden gebruikt. </w:t>
      </w:r>
      <w:r w:rsidR="00933A18">
        <w:t>Als het BSN wordt verwerkt</w:t>
      </w:r>
      <w:r w:rsidR="00FE2E1F">
        <w:t>,</w:t>
      </w:r>
      <w:r w:rsidR="00933A18">
        <w:t xml:space="preserve"> beoordeel dan de grondslag.</w:t>
      </w:r>
    </w:p>
    <w:tbl>
      <w:tblPr>
        <w:tblStyle w:val="Tabelrasterlicht"/>
        <w:tblW w:w="8505" w:type="dxa"/>
        <w:tblInd w:w="562" w:type="dxa"/>
        <w:tblLook w:val="04A0" w:firstRow="1" w:lastRow="0" w:firstColumn="1" w:lastColumn="0" w:noHBand="0" w:noVBand="1"/>
      </w:tblPr>
      <w:tblGrid>
        <w:gridCol w:w="8505"/>
      </w:tblGrid>
      <w:tr w:rsidR="00D43A5C" w:rsidRPr="00634D8A" w14:paraId="5FC7362A" w14:textId="77777777" w:rsidTr="00976CC1">
        <w:tc>
          <w:tcPr>
            <w:tcW w:w="8505" w:type="dxa"/>
          </w:tcPr>
          <w:p w14:paraId="04482BDB" w14:textId="77777777" w:rsidR="00D43A5C" w:rsidRDefault="00D43A5C" w:rsidP="00976CC1">
            <w:pPr>
              <w:pStyle w:val="NOREAPLATTETEKSTINVUL"/>
              <w:spacing w:before="60"/>
            </w:pPr>
          </w:p>
        </w:tc>
      </w:tr>
    </w:tbl>
    <w:p w14:paraId="7B6AE4A0" w14:textId="77777777" w:rsidR="00A32DF0" w:rsidRDefault="00A32DF0" w:rsidP="00A32DF0">
      <w:pPr>
        <w:pStyle w:val="NOREAplattetekst"/>
        <w:spacing w:before="0" w:after="0"/>
      </w:pPr>
    </w:p>
    <w:p w14:paraId="6AB0D0D2" w14:textId="31DCB725" w:rsidR="00EB578A" w:rsidRPr="00AA504C" w:rsidRDefault="00EB578A" w:rsidP="002510FA">
      <w:pPr>
        <w:pStyle w:val="NOREATUSSENKOPLIJST1"/>
        <w:spacing w:before="120" w:after="0"/>
        <w:ind w:left="357" w:hanging="357"/>
      </w:pPr>
      <w:r w:rsidRPr="00AA504C">
        <w:t>Noodzaak en evenredigheid</w:t>
      </w:r>
    </w:p>
    <w:p w14:paraId="1C47EEF1" w14:textId="77777777" w:rsidR="00CB7030" w:rsidRPr="00202405" w:rsidRDefault="00694B10" w:rsidP="002510FA">
      <w:pPr>
        <w:pStyle w:val="NOREAplattetekstINSPRINGVRAAGNUMMER"/>
        <w:ind w:left="567" w:hanging="567"/>
        <w:rPr>
          <w:b/>
          <w:bCs/>
          <w:color w:val="auto"/>
        </w:rPr>
      </w:pPr>
      <w:r w:rsidRPr="00202405">
        <w:rPr>
          <w:b/>
          <w:bCs/>
          <w:color w:val="auto"/>
        </w:rPr>
        <w:t xml:space="preserve">Beoordeel de noodzaak en de evenredigheid van de verwerkingen met betrekking tot de doeleinden. </w:t>
      </w:r>
    </w:p>
    <w:p w14:paraId="0EA6678C" w14:textId="190185F0" w:rsidR="009B35F9" w:rsidRDefault="00691D89" w:rsidP="00A008B5">
      <w:pPr>
        <w:pStyle w:val="NOREAplattetekstINSPRING"/>
        <w:ind w:left="567"/>
      </w:pPr>
      <w:r>
        <w:t xml:space="preserve">Oftewel beoordeel of aan het </w:t>
      </w:r>
      <w:r w:rsidR="009B35F9">
        <w:t>proportionaliteits</w:t>
      </w:r>
      <w:r w:rsidR="007B2AB1">
        <w:t>- en subsidiariteits</w:t>
      </w:r>
      <w:r>
        <w:t>vereiste wordt voldaan.</w:t>
      </w:r>
      <w:r w:rsidR="00EE7AFE">
        <w:t xml:space="preserve"> </w:t>
      </w:r>
      <w:r w:rsidR="007B2AB1">
        <w:t xml:space="preserve">Stel op grond van het proportionaliteitsbeginsel vast of </w:t>
      </w:r>
      <w:r w:rsidR="004D3C54">
        <w:t>de</w:t>
      </w:r>
      <w:r>
        <w:t xml:space="preserve"> doel</w:t>
      </w:r>
      <w:r w:rsidR="004D3C54">
        <w:t>einden</w:t>
      </w:r>
      <w:r>
        <w:t xml:space="preserve"> van de verwerking in verhouding </w:t>
      </w:r>
      <w:r w:rsidR="007B2AB1">
        <w:t>staa</w:t>
      </w:r>
      <w:r w:rsidR="004D3C54">
        <w:t>n</w:t>
      </w:r>
      <w:r w:rsidR="007B2AB1">
        <w:t xml:space="preserve"> </w:t>
      </w:r>
      <w:r>
        <w:t>tot</w:t>
      </w:r>
      <w:r w:rsidR="009B35F9">
        <w:t xml:space="preserve"> /in evenredigheid </w:t>
      </w:r>
      <w:r w:rsidR="004D3C54">
        <w:t>zijn</w:t>
      </w:r>
      <w:r w:rsidR="009B35F9">
        <w:t xml:space="preserve"> met</w:t>
      </w:r>
      <w:r>
        <w:t xml:space="preserve"> de inbreuk op de persoonlijke levenssfeer van de betrokkene</w:t>
      </w:r>
      <w:r w:rsidR="007B2AB1">
        <w:t xml:space="preserve">? </w:t>
      </w:r>
    </w:p>
    <w:p w14:paraId="5CC3CC04" w14:textId="24701A60" w:rsidR="00937E3E" w:rsidRDefault="007B2AB1" w:rsidP="00A008B5">
      <w:pPr>
        <w:pStyle w:val="NOREAplattetekstINSPRING"/>
        <w:ind w:left="567"/>
      </w:pPr>
      <w:r>
        <w:t xml:space="preserve">Stel op grond van het subsidiariteitsbeginsel vast of </w:t>
      </w:r>
      <w:r w:rsidR="004D3C54">
        <w:t>de doeleinden</w:t>
      </w:r>
      <w:r w:rsidR="00691D89">
        <w:t xml:space="preserve"> ook op een andere wijze </w:t>
      </w:r>
      <w:r>
        <w:t>k</w:t>
      </w:r>
      <w:r w:rsidR="004D3C54">
        <w:t xml:space="preserve">unnen </w:t>
      </w:r>
      <w:r w:rsidR="00691D89">
        <w:t xml:space="preserve">worden bereikt waarbij de </w:t>
      </w:r>
      <w:r>
        <w:t xml:space="preserve">inbreuk op de </w:t>
      </w:r>
      <w:r w:rsidR="004D3C54">
        <w:t>persoonlijke levenssfeer</w:t>
      </w:r>
      <w:r>
        <w:t xml:space="preserve"> van de betrokkene minder is. </w:t>
      </w:r>
    </w:p>
    <w:p w14:paraId="713D518A" w14:textId="4F514BAB" w:rsidR="00F4308A" w:rsidRPr="00924820" w:rsidRDefault="00F4308A" w:rsidP="00A008B5">
      <w:pPr>
        <w:pStyle w:val="NOREAplattetekstINSPRING"/>
        <w:ind w:left="567"/>
        <w:rPr>
          <w:i/>
          <w:iCs/>
          <w:sz w:val="18"/>
          <w:szCs w:val="18"/>
        </w:rPr>
      </w:pPr>
      <w:r w:rsidRPr="00924820">
        <w:rPr>
          <w:i/>
          <w:iCs/>
          <w:sz w:val="18"/>
          <w:szCs w:val="18"/>
        </w:rPr>
        <w:t>&lt;Voeg per ‘Verwerkingsdoel’ een rij toe aan onderstaande tabel.&gt;</w:t>
      </w:r>
    </w:p>
    <w:tbl>
      <w:tblPr>
        <w:tblStyle w:val="Tabelrasterlicht"/>
        <w:tblW w:w="8505" w:type="dxa"/>
        <w:tblInd w:w="562" w:type="dxa"/>
        <w:tblLook w:val="04A0" w:firstRow="1" w:lastRow="0" w:firstColumn="1" w:lastColumn="0" w:noHBand="0" w:noVBand="1"/>
      </w:tblPr>
      <w:tblGrid>
        <w:gridCol w:w="2634"/>
        <w:gridCol w:w="2816"/>
        <w:gridCol w:w="3055"/>
      </w:tblGrid>
      <w:tr w:rsidR="00457D70" w:rsidRPr="003504C2" w14:paraId="57994AD5" w14:textId="77777777" w:rsidTr="00976CC1">
        <w:tc>
          <w:tcPr>
            <w:tcW w:w="2634" w:type="dxa"/>
            <w:shd w:val="clear" w:color="auto" w:fill="F2F2F2" w:themeFill="background1" w:themeFillShade="F2"/>
          </w:tcPr>
          <w:p w14:paraId="7D0F0EBC" w14:textId="77777777" w:rsidR="00457D70" w:rsidRPr="00162658" w:rsidRDefault="00457D70" w:rsidP="007F4576">
            <w:pPr>
              <w:pStyle w:val="NOREAtabelplatzwart"/>
              <w:spacing w:before="20" w:after="0"/>
            </w:pPr>
            <w:proofErr w:type="spellStart"/>
            <w:r w:rsidRPr="00162658">
              <w:t>Verwerkingsdoel</w:t>
            </w:r>
            <w:proofErr w:type="spellEnd"/>
          </w:p>
        </w:tc>
        <w:tc>
          <w:tcPr>
            <w:tcW w:w="2816" w:type="dxa"/>
            <w:shd w:val="clear" w:color="auto" w:fill="F2F2F2" w:themeFill="background1" w:themeFillShade="F2"/>
          </w:tcPr>
          <w:p w14:paraId="45B53A8F" w14:textId="77777777" w:rsidR="00457D70" w:rsidRPr="00162658" w:rsidRDefault="00457D70" w:rsidP="007F4576">
            <w:pPr>
              <w:pStyle w:val="NOREAtabelplatzwart"/>
              <w:spacing w:before="20" w:after="0"/>
            </w:pPr>
            <w:proofErr w:type="spellStart"/>
            <w:r w:rsidRPr="00162658">
              <w:t>Proportion</w:t>
            </w:r>
            <w:r w:rsidR="000A1B5A" w:rsidRPr="00162658">
              <w:t>alit</w:t>
            </w:r>
            <w:r w:rsidR="00C100BB" w:rsidRPr="00162658">
              <w:t>eit</w:t>
            </w:r>
            <w:proofErr w:type="spellEnd"/>
          </w:p>
        </w:tc>
        <w:tc>
          <w:tcPr>
            <w:tcW w:w="3055" w:type="dxa"/>
            <w:shd w:val="clear" w:color="auto" w:fill="F2F2F2" w:themeFill="background1" w:themeFillShade="F2"/>
          </w:tcPr>
          <w:p w14:paraId="549447F4" w14:textId="77777777" w:rsidR="00457D70" w:rsidRPr="00162658" w:rsidRDefault="00C42361" w:rsidP="007F4576">
            <w:pPr>
              <w:pStyle w:val="NOREAtabelplatzwart"/>
              <w:spacing w:before="20" w:after="0"/>
            </w:pPr>
            <w:proofErr w:type="spellStart"/>
            <w:r w:rsidRPr="00162658">
              <w:t>Subsidiariteit</w:t>
            </w:r>
            <w:proofErr w:type="spellEnd"/>
          </w:p>
        </w:tc>
      </w:tr>
      <w:tr w:rsidR="00457D70" w:rsidRPr="001A20D8" w14:paraId="083E1D48" w14:textId="77777777" w:rsidTr="00976CC1">
        <w:tc>
          <w:tcPr>
            <w:tcW w:w="2634" w:type="dxa"/>
          </w:tcPr>
          <w:p w14:paraId="2ED8BC80" w14:textId="29DFF563" w:rsidR="00457D70" w:rsidRPr="003504C2" w:rsidRDefault="00C42361" w:rsidP="007F4576">
            <w:pPr>
              <w:pStyle w:val="NOREAtabelplatzwart"/>
              <w:spacing w:after="0"/>
            </w:pPr>
            <w:r w:rsidRPr="003504C2">
              <w:t>(</w:t>
            </w:r>
            <w:proofErr w:type="spellStart"/>
            <w:r w:rsidRPr="003504C2">
              <w:t>zie</w:t>
            </w:r>
            <w:proofErr w:type="spellEnd"/>
            <w:r w:rsidRPr="003504C2">
              <w:t xml:space="preserve"> </w:t>
            </w:r>
            <w:proofErr w:type="spellStart"/>
            <w:r w:rsidRPr="003504C2">
              <w:t>vraag</w:t>
            </w:r>
            <w:proofErr w:type="spellEnd"/>
            <w:r w:rsidRPr="003504C2">
              <w:t xml:space="preserve"> </w:t>
            </w:r>
            <w:r w:rsidRPr="003504C2">
              <w:fldChar w:fldCharType="begin"/>
            </w:r>
            <w:r w:rsidRPr="003504C2">
              <w:instrText xml:space="preserve"> REF _Ref42245187 \r \h </w:instrText>
            </w:r>
            <w:r w:rsidR="00B81638" w:rsidRPr="003504C2">
              <w:instrText xml:space="preserve"> \* MERGEFORMAT </w:instrText>
            </w:r>
            <w:r w:rsidRPr="003504C2">
              <w:fldChar w:fldCharType="separate"/>
            </w:r>
            <w:r w:rsidR="00F024A2">
              <w:t>2.2</w:t>
            </w:r>
            <w:r w:rsidRPr="003504C2">
              <w:fldChar w:fldCharType="end"/>
            </w:r>
            <w:r w:rsidRPr="003504C2">
              <w:t>)</w:t>
            </w:r>
          </w:p>
        </w:tc>
        <w:tc>
          <w:tcPr>
            <w:tcW w:w="2816" w:type="dxa"/>
          </w:tcPr>
          <w:p w14:paraId="4249A8CB" w14:textId="060504FD" w:rsidR="00457D70" w:rsidRPr="00A008B5" w:rsidRDefault="00C100BB" w:rsidP="007F4576">
            <w:pPr>
              <w:pStyle w:val="NOREAtabelplatzwart"/>
              <w:spacing w:after="0"/>
              <w:rPr>
                <w:lang w:val="nl-NL"/>
              </w:rPr>
            </w:pPr>
            <w:r w:rsidRPr="00A008B5">
              <w:rPr>
                <w:lang w:val="nl-NL"/>
              </w:rPr>
              <w:t xml:space="preserve">Worden de persoonsgegevens bijvoorbeeld niet langer bewaard dan noodzakelijk </w:t>
            </w:r>
            <w:r w:rsidR="00C42361" w:rsidRPr="00A008B5">
              <w:rPr>
                <w:lang w:val="nl-NL"/>
              </w:rPr>
              <w:t xml:space="preserve">voor het doel </w:t>
            </w:r>
            <w:r w:rsidRPr="00A008B5">
              <w:rPr>
                <w:lang w:val="nl-NL"/>
              </w:rPr>
              <w:t>en zijn de gegevens alleen toegankelijk voor degen die deze nodig hebben voor uitoefening van hun taak?</w:t>
            </w:r>
          </w:p>
        </w:tc>
        <w:tc>
          <w:tcPr>
            <w:tcW w:w="3055" w:type="dxa"/>
          </w:tcPr>
          <w:p w14:paraId="27EB4837" w14:textId="2B8AC13E" w:rsidR="00457D70" w:rsidRPr="00A008B5" w:rsidRDefault="00C42361" w:rsidP="007F4576">
            <w:pPr>
              <w:pStyle w:val="NOREAtabelplatzwart"/>
              <w:spacing w:after="0"/>
              <w:rPr>
                <w:lang w:val="nl-NL"/>
              </w:rPr>
            </w:pPr>
            <w:r w:rsidRPr="00A008B5">
              <w:rPr>
                <w:lang w:val="nl-NL"/>
              </w:rPr>
              <w:t xml:space="preserve">Kunnen de doeleinden </w:t>
            </w:r>
            <w:r w:rsidR="00C41BF0">
              <w:rPr>
                <w:lang w:val="nl-NL"/>
              </w:rPr>
              <w:t>bijvoorbeeld</w:t>
            </w:r>
            <w:r w:rsidRPr="00A008B5">
              <w:rPr>
                <w:lang w:val="nl-NL"/>
              </w:rPr>
              <w:t xml:space="preserve"> worden behaald met minder persoonsgegevens, of met persoonsgegevens die minder inbreuk maken op de privacy van de betrokkenen (m</w:t>
            </w:r>
            <w:r w:rsidR="00F4308A" w:rsidRPr="00A008B5">
              <w:rPr>
                <w:lang w:val="nl-NL"/>
              </w:rPr>
              <w:t>et name</w:t>
            </w:r>
            <w:r w:rsidRPr="00A008B5">
              <w:rPr>
                <w:lang w:val="nl-NL"/>
              </w:rPr>
              <w:t xml:space="preserve"> gevoelige gegevens)? </w:t>
            </w:r>
          </w:p>
        </w:tc>
      </w:tr>
    </w:tbl>
    <w:p w14:paraId="30DEEBC1" w14:textId="77777777" w:rsidR="00A32DF0" w:rsidRDefault="00A32DF0" w:rsidP="00A32DF0">
      <w:pPr>
        <w:pStyle w:val="NOREAplattetekst"/>
        <w:spacing w:before="0" w:after="0"/>
      </w:pPr>
    </w:p>
    <w:p w14:paraId="162056D7" w14:textId="324C36CC" w:rsidR="001D5CE5" w:rsidRPr="00AA504C" w:rsidRDefault="00365D1C" w:rsidP="00937E3E">
      <w:pPr>
        <w:pStyle w:val="NOREATUSSENKOPLIJST1"/>
        <w:spacing w:before="240" w:after="0"/>
        <w:ind w:left="357" w:hanging="357"/>
      </w:pPr>
      <w:r>
        <w:t>Uitoefening rechten betrokkenen afdoende</w:t>
      </w:r>
    </w:p>
    <w:p w14:paraId="77E2E06C" w14:textId="4DE9D1E5" w:rsidR="00890C3C" w:rsidRPr="00202405" w:rsidRDefault="001D5CE5" w:rsidP="00A23485">
      <w:pPr>
        <w:pStyle w:val="NOREAplattetekstINSPRINGVRAAGNUMMER"/>
        <w:ind w:left="567" w:hanging="567"/>
        <w:rPr>
          <w:b/>
          <w:bCs/>
          <w:color w:val="auto"/>
        </w:rPr>
      </w:pPr>
      <w:bookmarkStart w:id="13" w:name="_Ref43306093"/>
      <w:r w:rsidRPr="00202405">
        <w:rPr>
          <w:b/>
          <w:bCs/>
          <w:color w:val="auto"/>
        </w:rPr>
        <w:t xml:space="preserve">Beoordeel </w:t>
      </w:r>
      <w:r w:rsidR="00890C3C" w:rsidRPr="00202405">
        <w:rPr>
          <w:b/>
          <w:bCs/>
          <w:color w:val="auto"/>
        </w:rPr>
        <w:t>of de betrokkenen hun rechten afdoende kunnen uitoefenen</w:t>
      </w:r>
      <w:r w:rsidR="000E6353" w:rsidRPr="00202405">
        <w:rPr>
          <w:b/>
          <w:bCs/>
          <w:color w:val="auto"/>
        </w:rPr>
        <w:t xml:space="preserve"> en of zij daarover tijdig en transparant zijn geïnformeerd</w:t>
      </w:r>
      <w:r w:rsidR="00890C3C" w:rsidRPr="00202405">
        <w:rPr>
          <w:b/>
          <w:bCs/>
          <w:color w:val="auto"/>
        </w:rPr>
        <w:t xml:space="preserve"> (zie </w:t>
      </w:r>
      <w:r w:rsidR="00D43A5C" w:rsidRPr="00202405">
        <w:rPr>
          <w:b/>
          <w:bCs/>
          <w:color w:val="auto"/>
        </w:rPr>
        <w:t>antwoord vrag</w:t>
      </w:r>
      <w:r w:rsidR="00F4308A" w:rsidRPr="00202405">
        <w:rPr>
          <w:b/>
          <w:bCs/>
          <w:color w:val="auto"/>
        </w:rPr>
        <w:t>en</w:t>
      </w:r>
      <w:r w:rsidR="000E6353" w:rsidRPr="00202405">
        <w:rPr>
          <w:b/>
          <w:bCs/>
          <w:color w:val="auto"/>
        </w:rPr>
        <w:t xml:space="preserve"> </w:t>
      </w:r>
      <w:r w:rsidR="000E6353" w:rsidRPr="00202405">
        <w:rPr>
          <w:b/>
          <w:bCs/>
          <w:color w:val="auto"/>
        </w:rPr>
        <w:fldChar w:fldCharType="begin"/>
      </w:r>
      <w:r w:rsidR="000E6353" w:rsidRPr="00202405">
        <w:rPr>
          <w:b/>
          <w:bCs/>
          <w:color w:val="auto"/>
        </w:rPr>
        <w:instrText xml:space="preserve"> REF _Ref42891209 \r \h </w:instrText>
      </w:r>
      <w:r w:rsidR="00162658" w:rsidRPr="00202405">
        <w:rPr>
          <w:b/>
          <w:bCs/>
          <w:color w:val="auto"/>
        </w:rPr>
        <w:instrText xml:space="preserve"> \* MERGEFORMAT </w:instrText>
      </w:r>
      <w:r w:rsidR="000E6353" w:rsidRPr="00202405">
        <w:rPr>
          <w:b/>
          <w:bCs/>
          <w:color w:val="auto"/>
        </w:rPr>
      </w:r>
      <w:r w:rsidR="000E6353" w:rsidRPr="00202405">
        <w:rPr>
          <w:b/>
          <w:bCs/>
          <w:color w:val="auto"/>
        </w:rPr>
        <w:fldChar w:fldCharType="separate"/>
      </w:r>
      <w:r w:rsidR="00F024A2" w:rsidRPr="00202405">
        <w:rPr>
          <w:b/>
          <w:bCs/>
          <w:color w:val="auto"/>
        </w:rPr>
        <w:t>2.1</w:t>
      </w:r>
      <w:r w:rsidR="000E6353" w:rsidRPr="00202405">
        <w:rPr>
          <w:b/>
          <w:bCs/>
          <w:color w:val="auto"/>
        </w:rPr>
        <w:fldChar w:fldCharType="end"/>
      </w:r>
      <w:r w:rsidR="000E6353" w:rsidRPr="00202405">
        <w:rPr>
          <w:b/>
          <w:bCs/>
          <w:color w:val="auto"/>
        </w:rPr>
        <w:t>,</w:t>
      </w:r>
      <w:r w:rsidR="00D43A5C" w:rsidRPr="00202405">
        <w:rPr>
          <w:b/>
          <w:bCs/>
          <w:color w:val="auto"/>
        </w:rPr>
        <w:t xml:space="preserve"> </w:t>
      </w:r>
      <w:r w:rsidR="00D43A5C" w:rsidRPr="00202405">
        <w:rPr>
          <w:b/>
          <w:bCs/>
          <w:color w:val="auto"/>
        </w:rPr>
        <w:fldChar w:fldCharType="begin"/>
      </w:r>
      <w:r w:rsidR="00D43A5C" w:rsidRPr="00202405">
        <w:rPr>
          <w:b/>
          <w:bCs/>
          <w:color w:val="auto"/>
        </w:rPr>
        <w:instrText xml:space="preserve"> REF _Ref42778053 \r \h </w:instrText>
      </w:r>
      <w:r w:rsidR="00162658" w:rsidRPr="00202405">
        <w:rPr>
          <w:b/>
          <w:bCs/>
          <w:color w:val="auto"/>
        </w:rPr>
        <w:instrText xml:space="preserve"> \* MERGEFORMAT </w:instrText>
      </w:r>
      <w:r w:rsidR="00D43A5C" w:rsidRPr="00202405">
        <w:rPr>
          <w:b/>
          <w:bCs/>
          <w:color w:val="auto"/>
        </w:rPr>
      </w:r>
      <w:r w:rsidR="00D43A5C" w:rsidRPr="00202405">
        <w:rPr>
          <w:b/>
          <w:bCs/>
          <w:color w:val="auto"/>
        </w:rPr>
        <w:fldChar w:fldCharType="separate"/>
      </w:r>
      <w:r w:rsidR="00F024A2" w:rsidRPr="00202405">
        <w:rPr>
          <w:b/>
          <w:bCs/>
          <w:color w:val="auto"/>
        </w:rPr>
        <w:t>3.6</w:t>
      </w:r>
      <w:r w:rsidR="00D43A5C" w:rsidRPr="00202405">
        <w:rPr>
          <w:b/>
          <w:bCs/>
          <w:color w:val="auto"/>
        </w:rPr>
        <w:fldChar w:fldCharType="end"/>
      </w:r>
      <w:r w:rsidR="00D43A5C" w:rsidRPr="00202405">
        <w:rPr>
          <w:b/>
          <w:bCs/>
          <w:color w:val="auto"/>
        </w:rPr>
        <w:t xml:space="preserve"> en </w:t>
      </w:r>
      <w:r w:rsidR="00D43A5C" w:rsidRPr="00202405">
        <w:rPr>
          <w:b/>
          <w:bCs/>
          <w:color w:val="auto"/>
        </w:rPr>
        <w:fldChar w:fldCharType="begin"/>
      </w:r>
      <w:r w:rsidR="00D43A5C" w:rsidRPr="00202405">
        <w:rPr>
          <w:b/>
          <w:bCs/>
          <w:color w:val="auto"/>
        </w:rPr>
        <w:instrText xml:space="preserve"> REF _Ref42778062 \r \h </w:instrText>
      </w:r>
      <w:r w:rsidR="00162658" w:rsidRPr="00202405">
        <w:rPr>
          <w:b/>
          <w:bCs/>
          <w:color w:val="auto"/>
        </w:rPr>
        <w:instrText xml:space="preserve"> \* MERGEFORMAT </w:instrText>
      </w:r>
      <w:r w:rsidR="00D43A5C" w:rsidRPr="00202405">
        <w:rPr>
          <w:b/>
          <w:bCs/>
          <w:color w:val="auto"/>
        </w:rPr>
      </w:r>
      <w:r w:rsidR="00D43A5C" w:rsidRPr="00202405">
        <w:rPr>
          <w:b/>
          <w:bCs/>
          <w:color w:val="auto"/>
        </w:rPr>
        <w:fldChar w:fldCharType="separate"/>
      </w:r>
      <w:r w:rsidR="00F024A2" w:rsidRPr="00202405">
        <w:rPr>
          <w:b/>
          <w:bCs/>
          <w:color w:val="auto"/>
        </w:rPr>
        <w:t>3.7</w:t>
      </w:r>
      <w:r w:rsidR="00D43A5C" w:rsidRPr="00202405">
        <w:rPr>
          <w:b/>
          <w:bCs/>
          <w:color w:val="auto"/>
        </w:rPr>
        <w:fldChar w:fldCharType="end"/>
      </w:r>
      <w:r w:rsidR="00D43A5C" w:rsidRPr="00202405">
        <w:rPr>
          <w:b/>
          <w:bCs/>
          <w:color w:val="auto"/>
        </w:rPr>
        <w:t>)</w:t>
      </w:r>
      <w:r w:rsidR="00890C3C" w:rsidRPr="00202405">
        <w:rPr>
          <w:b/>
          <w:bCs/>
          <w:color w:val="auto"/>
        </w:rPr>
        <w:t>.</w:t>
      </w:r>
      <w:bookmarkEnd w:id="13"/>
      <w:r w:rsidRPr="00202405">
        <w:rPr>
          <w:b/>
          <w:bCs/>
          <w:color w:val="auto"/>
        </w:rPr>
        <w:t xml:space="preserve"> </w:t>
      </w:r>
    </w:p>
    <w:tbl>
      <w:tblPr>
        <w:tblStyle w:val="Tabelrasterlicht"/>
        <w:tblW w:w="8505" w:type="dxa"/>
        <w:tblInd w:w="562" w:type="dxa"/>
        <w:tblLook w:val="04A0" w:firstRow="1" w:lastRow="0" w:firstColumn="1" w:lastColumn="0" w:noHBand="0" w:noVBand="1"/>
      </w:tblPr>
      <w:tblGrid>
        <w:gridCol w:w="8505"/>
      </w:tblGrid>
      <w:tr w:rsidR="00890C3C" w:rsidRPr="001A20D8" w14:paraId="07FA670B" w14:textId="77777777" w:rsidTr="00976CC1">
        <w:tc>
          <w:tcPr>
            <w:tcW w:w="8505" w:type="dxa"/>
          </w:tcPr>
          <w:p w14:paraId="55C8809A" w14:textId="77777777" w:rsidR="00890C3C" w:rsidRDefault="00890C3C" w:rsidP="00B226F9">
            <w:pPr>
              <w:pStyle w:val="NOREAPLATTETEKSTINVUL"/>
              <w:spacing w:before="60"/>
            </w:pPr>
          </w:p>
        </w:tc>
      </w:tr>
    </w:tbl>
    <w:p w14:paraId="5A8276D7" w14:textId="77777777" w:rsidR="00BD5F69" w:rsidRDefault="00BD5F69" w:rsidP="00BD5F69">
      <w:pPr>
        <w:pStyle w:val="NOREAplattetekst"/>
      </w:pPr>
    </w:p>
    <w:p w14:paraId="172442C5" w14:textId="77777777" w:rsidR="00BD5F69" w:rsidRDefault="00BD5F69">
      <w:pPr>
        <w:rPr>
          <w:rFonts w:ascii="Lucida Sans Unicode" w:eastAsiaTheme="majorEastAsia" w:hAnsi="Lucida Sans Unicode" w:cs="Lucida Sans Unicode"/>
          <w:b/>
          <w:bCs/>
          <w:color w:val="C00000"/>
          <w:sz w:val="28"/>
          <w:szCs w:val="28"/>
          <w:lang w:val="nl-NL" w:eastAsia="nl-NL"/>
        </w:rPr>
      </w:pPr>
      <w:r w:rsidRPr="004A7E50">
        <w:rPr>
          <w:lang w:val="nl-NL"/>
        </w:rPr>
        <w:br w:type="page"/>
      </w:r>
    </w:p>
    <w:p w14:paraId="0A70120A" w14:textId="5A15F351" w:rsidR="00FA6278" w:rsidRPr="00AA504C" w:rsidRDefault="009B2ACF" w:rsidP="00937E3E">
      <w:pPr>
        <w:pStyle w:val="NOREAgrotekoprood"/>
        <w:ind w:left="431" w:hanging="431"/>
      </w:pPr>
      <w:r w:rsidRPr="00AA504C">
        <w:t xml:space="preserve">Deel III: </w:t>
      </w:r>
      <w:r w:rsidR="00701E09" w:rsidRPr="00AA504C">
        <w:t xml:space="preserve">Risicobeoordeling en </w:t>
      </w:r>
      <w:r w:rsidR="00360A85">
        <w:t>Risico</w:t>
      </w:r>
      <w:r w:rsidR="00701E09" w:rsidRPr="00AA504C">
        <w:t>behandeling</w:t>
      </w:r>
    </w:p>
    <w:p w14:paraId="30B58328" w14:textId="77777777" w:rsidR="00F4308A" w:rsidRDefault="00F4308A" w:rsidP="00F4308A">
      <w:pPr>
        <w:pStyle w:val="NOREAplattetekst"/>
      </w:pPr>
      <w:r>
        <w:t xml:space="preserve">Op basis van de beschrijving van de gegevensverwerking (deel I) worden in dit deel van het Raamwerk de daaraan verbonden </w:t>
      </w:r>
      <w:r w:rsidRPr="004F6AB3">
        <w:t>risico's voor de rechten en vrijheden van natuurlijke personen</w:t>
      </w:r>
      <w:r>
        <w:t xml:space="preserve"> beoordeeld en</w:t>
      </w:r>
      <w:r w:rsidRPr="004F6AB3">
        <w:t xml:space="preserve"> maatregelen </w:t>
      </w:r>
      <w:r>
        <w:t>beschreven</w:t>
      </w:r>
      <w:r w:rsidRPr="004F6AB3">
        <w:t xml:space="preserve"> om </w:t>
      </w:r>
      <w:r>
        <w:t xml:space="preserve">de risico’s </w:t>
      </w:r>
      <w:r w:rsidRPr="004F6AB3">
        <w:t>aan te pakken</w:t>
      </w:r>
      <w:r>
        <w:t>. Respectievelijk risicobeoordeling (risk assessment) en risicobehandeling (risk treatment).</w:t>
      </w:r>
      <w:r>
        <w:rPr>
          <w:rStyle w:val="Voetnootmarkering"/>
        </w:rPr>
        <w:footnoteReference w:id="5"/>
      </w:r>
    </w:p>
    <w:p w14:paraId="3E75549F" w14:textId="77777777" w:rsidR="00F4308A" w:rsidRDefault="00F4308A" w:rsidP="00F4308A">
      <w:pPr>
        <w:pStyle w:val="NOREAplattetekst"/>
        <w:keepNext/>
        <w:keepLines/>
        <w:rPr>
          <w:rFonts w:eastAsia="LucidaSansUnicode"/>
        </w:rPr>
      </w:pPr>
      <w:r>
        <w:rPr>
          <w:rFonts w:eastAsia="LucidaSansUnicode"/>
        </w:rPr>
        <w:t>Hoewel een organisatie de AVG moet naleven, compliant moet zijn, wil dat niet zeggen dat er helemaal geen</w:t>
      </w:r>
      <w:r w:rsidRPr="00282475">
        <w:t xml:space="preserve"> </w:t>
      </w:r>
      <w:r w:rsidRPr="000A5986">
        <w:t>risico's voor de rechten en vrijheden v</w:t>
      </w:r>
      <w:r>
        <w:t xml:space="preserve">an de betrokkene </w:t>
      </w:r>
      <w:r>
        <w:rPr>
          <w:rFonts w:eastAsia="LucidaSansUnicode"/>
        </w:rPr>
        <w:t xml:space="preserve">mogen zijn. Elke gegevensverwerking houdt immers een risico in voor de betrokkene. Het risico nadat maatregelen zijn getroffen (het zogenaamde restrisico) mag alleen niet te hoog zijn (zie hieronder de vragen </w:t>
      </w:r>
      <w:r>
        <w:rPr>
          <w:rFonts w:eastAsia="LucidaSansUnicode"/>
        </w:rPr>
        <w:fldChar w:fldCharType="begin"/>
      </w:r>
      <w:r>
        <w:rPr>
          <w:rFonts w:eastAsia="LucidaSansUnicode"/>
        </w:rPr>
        <w:instrText xml:space="preserve"> REF _Ref43416150 \r \h </w:instrText>
      </w:r>
      <w:r>
        <w:rPr>
          <w:rFonts w:eastAsia="LucidaSansUnicode"/>
        </w:rPr>
      </w:r>
      <w:r>
        <w:rPr>
          <w:rFonts w:eastAsia="LucidaSansUnicode"/>
        </w:rPr>
        <w:fldChar w:fldCharType="separate"/>
      </w:r>
      <w:r>
        <w:rPr>
          <w:rFonts w:eastAsia="LucidaSansUnicode"/>
        </w:rPr>
        <w:t>8.2</w:t>
      </w:r>
      <w:r>
        <w:rPr>
          <w:rFonts w:eastAsia="LucidaSansUnicode"/>
        </w:rPr>
        <w:fldChar w:fldCharType="end"/>
      </w:r>
      <w:r>
        <w:rPr>
          <w:rFonts w:eastAsia="LucidaSansUnicode"/>
        </w:rPr>
        <w:t xml:space="preserve"> en </w:t>
      </w:r>
      <w:r>
        <w:rPr>
          <w:rFonts w:eastAsia="LucidaSansUnicode"/>
        </w:rPr>
        <w:fldChar w:fldCharType="begin"/>
      </w:r>
      <w:r>
        <w:rPr>
          <w:rFonts w:eastAsia="LucidaSansUnicode"/>
        </w:rPr>
        <w:instrText xml:space="preserve"> REF _Ref43416160 \r \h </w:instrText>
      </w:r>
      <w:r>
        <w:rPr>
          <w:rFonts w:eastAsia="LucidaSansUnicode"/>
        </w:rPr>
      </w:r>
      <w:r>
        <w:rPr>
          <w:rFonts w:eastAsia="LucidaSansUnicode"/>
        </w:rPr>
        <w:fldChar w:fldCharType="separate"/>
      </w:r>
      <w:r>
        <w:rPr>
          <w:rFonts w:eastAsia="LucidaSansUnicode"/>
        </w:rPr>
        <w:t>8.3</w:t>
      </w:r>
      <w:r>
        <w:rPr>
          <w:rFonts w:eastAsia="LucidaSansUnicode"/>
        </w:rPr>
        <w:fldChar w:fldCharType="end"/>
      </w:r>
      <w:r>
        <w:rPr>
          <w:rFonts w:eastAsia="LucidaSansUnicode"/>
        </w:rPr>
        <w:t>). In deel II van Raamwerk is de rechtmatigheid van de gegevensverwerking al beoordeeld.</w:t>
      </w:r>
    </w:p>
    <w:p w14:paraId="0F483E7A" w14:textId="16552904" w:rsidR="00F4308A" w:rsidRDefault="00F4308A" w:rsidP="00F4308A">
      <w:pPr>
        <w:pStyle w:val="NOREAplattetekst"/>
      </w:pPr>
      <w:r>
        <w:t>In plaats van ‘risico’s voor de rechten en vrijheden van natuurlijke personen’ wordt in de praktijk vaak de term ‘</w:t>
      </w:r>
      <w:proofErr w:type="spellStart"/>
      <w:r>
        <w:t>privacyrisico</w:t>
      </w:r>
      <w:proofErr w:type="spellEnd"/>
      <w:r>
        <w:t xml:space="preserve">’ gebezigd. Hierbij ligt de nadruk vaak meer op de risico’s voor de organisatie dan op de risico’s voor de betrokkenen. De negatieve gevolgen voor de organisatie (reputatieschade, verlies van klantvertrouwen, omzetverlies, marktwaarde verlies, boetes, schadeloosstelling/proceskosten, </w:t>
      </w:r>
      <w:r w:rsidR="00C41BF0">
        <w:t>et cetera</w:t>
      </w:r>
      <w:r>
        <w:t xml:space="preserve">) zijn uiteraard ook belangrijk (secundair) maar zijn vaak het gevolg van de inbreuk op de rechten </w:t>
      </w:r>
      <w:r w:rsidR="005C3025">
        <w:t xml:space="preserve">en </w:t>
      </w:r>
      <w:r>
        <w:t>vrijheden van de betrokkenen (primair). Daarnaast is de term ‘</w:t>
      </w:r>
      <w:proofErr w:type="spellStart"/>
      <w:r>
        <w:t>privacyrisico</w:t>
      </w:r>
      <w:proofErr w:type="spellEnd"/>
      <w:r>
        <w:t xml:space="preserve">’ ook een containerbegrip geworden waarbij oorzaken, gevolgen en soms zelfs maatregelen als ‘risico’ worden getypeerd. Dit alles kan tot gevolg hebben dat niet de juiste maatregelen worden genomen om de ‘echte’ primaire risico’s te voorkomen of te mitigeren. </w:t>
      </w:r>
    </w:p>
    <w:p w14:paraId="3D550579" w14:textId="2C0E6804" w:rsidR="00503B8B" w:rsidRDefault="00503B8B" w:rsidP="00162658">
      <w:pPr>
        <w:pStyle w:val="NOREAplattetekst"/>
      </w:pPr>
      <w:r>
        <w:t xml:space="preserve">Met </w:t>
      </w:r>
      <w:r w:rsidR="00BD5F69">
        <w:t>‘</w:t>
      </w:r>
      <w:proofErr w:type="spellStart"/>
      <w:r>
        <w:t>privacyrisico</w:t>
      </w:r>
      <w:proofErr w:type="spellEnd"/>
      <w:r w:rsidR="00BD5F69">
        <w:t>’</w:t>
      </w:r>
      <w:r>
        <w:t xml:space="preserve"> wordt in dit document bedoeld primair het risico voor de rechten en vrijheden van betrokkene als gevolg van de verwerking van persoonsgegevens en secundair het daaruit voortvloeiende risico voor de organisatie die de persoonsgegevens verwerkt. </w:t>
      </w:r>
    </w:p>
    <w:p w14:paraId="78D03D0D" w14:textId="77777777" w:rsidR="001735A8" w:rsidRDefault="001735A8" w:rsidP="001735A8">
      <w:pPr>
        <w:pStyle w:val="NOREAplattetekst"/>
      </w:pPr>
      <w:r>
        <w:t xml:space="preserve">Een gestructureerde risicobeoordeling (risk assessment) waarbij de nadruk ligt op de concrete negatieve gevolgen voor betrokkenen is essentieel voor de effectiviteit van de DPIA. </w:t>
      </w:r>
    </w:p>
    <w:p w14:paraId="2C26DCE6" w14:textId="77777777" w:rsidR="00A32DF0" w:rsidRDefault="00A32DF0" w:rsidP="00A32DF0">
      <w:pPr>
        <w:pStyle w:val="NOREAplattetekst"/>
        <w:spacing w:before="0" w:after="0"/>
      </w:pPr>
      <w:bookmarkStart w:id="14" w:name="_Ref42588509"/>
    </w:p>
    <w:p w14:paraId="3A54500A" w14:textId="40E4FF67" w:rsidR="007704AF" w:rsidRPr="009D0A20" w:rsidRDefault="007704AF" w:rsidP="00937E3E">
      <w:pPr>
        <w:pStyle w:val="NOREATUSSENKOPLIJST1"/>
        <w:spacing w:before="240" w:after="0"/>
        <w:ind w:left="357" w:hanging="357"/>
      </w:pPr>
      <w:r w:rsidRPr="009D0A20">
        <w:t>Risicobeoordeling</w:t>
      </w:r>
      <w:bookmarkEnd w:id="14"/>
      <w:r w:rsidR="00591A16">
        <w:t xml:space="preserve"> (Risk assessment)</w:t>
      </w:r>
    </w:p>
    <w:p w14:paraId="67842F38" w14:textId="69A84FBE" w:rsidR="00A83928" w:rsidRPr="00591A16" w:rsidRDefault="00150460" w:rsidP="00162658">
      <w:pPr>
        <w:pStyle w:val="NOREAplattetekst"/>
      </w:pPr>
      <w:r>
        <w:t xml:space="preserve">Voor </w:t>
      </w:r>
      <w:r w:rsidR="00E70812">
        <w:t>r</w:t>
      </w:r>
      <w:r>
        <w:t>isicobeoordeling</w:t>
      </w:r>
      <w:r w:rsidR="00FA2055">
        <w:t>en</w:t>
      </w:r>
      <w:r>
        <w:t xml:space="preserve"> kunnen a</w:t>
      </w:r>
      <w:r w:rsidR="002E4113" w:rsidRPr="002E4113">
        <w:t xml:space="preserve">llerlei technieken </w:t>
      </w:r>
      <w:r w:rsidR="002E4113">
        <w:t xml:space="preserve">worden </w:t>
      </w:r>
      <w:r w:rsidR="002E4113" w:rsidRPr="002E4113">
        <w:t>gebruik</w:t>
      </w:r>
      <w:r w:rsidR="002E4113">
        <w:t>t</w:t>
      </w:r>
      <w:r w:rsidR="00517FD3">
        <w:t>.</w:t>
      </w:r>
      <w:r w:rsidR="0066332C">
        <w:rPr>
          <w:rStyle w:val="Voetnootmarkering"/>
        </w:rPr>
        <w:footnoteReference w:id="6"/>
      </w:r>
      <w:r w:rsidR="00E70812">
        <w:t xml:space="preserve"> </w:t>
      </w:r>
      <w:r w:rsidR="0066332C">
        <w:t xml:space="preserve">Het staat het </w:t>
      </w:r>
      <w:r w:rsidR="00591A16">
        <w:t xml:space="preserve">team/degene die de </w:t>
      </w:r>
      <w:r w:rsidR="0066332C">
        <w:t>DPIA</w:t>
      </w:r>
      <w:r w:rsidR="00591A16">
        <w:t xml:space="preserve"> uitvoert </w:t>
      </w:r>
      <w:r w:rsidR="0066332C">
        <w:t xml:space="preserve">vrij om een </w:t>
      </w:r>
      <w:r w:rsidR="00D154D5">
        <w:t xml:space="preserve">bepaalde techniek </w:t>
      </w:r>
      <w:r w:rsidR="0066332C">
        <w:t xml:space="preserve">te kiezen. </w:t>
      </w:r>
      <w:r w:rsidR="00A83928">
        <w:t>Los van de gekozen techniek kan worden gesteld dat een risicobeoordeling grofweg bestaat uit drie onderdelen/fasen, te weten risico-identificatie, risicoanalyse en risico-evaluatie.</w:t>
      </w:r>
    </w:p>
    <w:p w14:paraId="55147393" w14:textId="3450834A" w:rsidR="00A83928" w:rsidRPr="00202405" w:rsidRDefault="00A83928" w:rsidP="00A008B5">
      <w:pPr>
        <w:pStyle w:val="NOREATUSSENKOP11NW"/>
        <w:keepNext/>
        <w:keepLines/>
        <w:spacing w:line="240" w:lineRule="auto"/>
        <w:ind w:left="567" w:hanging="567"/>
        <w:rPr>
          <w:color w:val="auto"/>
        </w:rPr>
      </w:pPr>
      <w:bookmarkStart w:id="15" w:name="_Ref45629784"/>
      <w:r w:rsidRPr="00202405">
        <w:rPr>
          <w:color w:val="auto"/>
        </w:rPr>
        <w:t>Voer de Risico-identificatie uit</w:t>
      </w:r>
      <w:bookmarkEnd w:id="15"/>
      <w:r w:rsidR="00EC1E61" w:rsidRPr="00202405">
        <w:rPr>
          <w:color w:val="auto"/>
        </w:rPr>
        <w:t xml:space="preserve"> </w:t>
      </w:r>
    </w:p>
    <w:p w14:paraId="124BA112" w14:textId="509CBD63" w:rsidR="00503B8B" w:rsidRDefault="00A83928" w:rsidP="00A008B5">
      <w:pPr>
        <w:pStyle w:val="NOREAplattetekstINSPRING"/>
        <w:keepNext/>
        <w:keepLines/>
        <w:ind w:left="567"/>
        <w:rPr>
          <w:rFonts w:eastAsia="LucidaSansUnicode"/>
        </w:rPr>
      </w:pPr>
      <w:r>
        <w:rPr>
          <w:rFonts w:eastAsia="LucidaSansUnicode"/>
        </w:rPr>
        <w:t xml:space="preserve">Het eerste onderdeel van de risicobeoordeling is de </w:t>
      </w:r>
      <w:r w:rsidRPr="00B35B73">
        <w:rPr>
          <w:rFonts w:eastAsia="LucidaSansUnicode"/>
          <w:i/>
          <w:iCs/>
        </w:rPr>
        <w:t>risico-identificatie</w:t>
      </w:r>
      <w:r>
        <w:rPr>
          <w:rFonts w:eastAsia="LucidaSansUnicode"/>
        </w:rPr>
        <w:t xml:space="preserve">. </w:t>
      </w:r>
      <w:r w:rsidRPr="00756FAA">
        <w:rPr>
          <w:rFonts w:eastAsia="LucidaSansUnicode"/>
        </w:rPr>
        <w:t>De</w:t>
      </w:r>
      <w:r>
        <w:rPr>
          <w:rFonts w:eastAsia="LucidaSansUnicode"/>
        </w:rPr>
        <w:t xml:space="preserve"> risico-identificatie</w:t>
      </w:r>
      <w:r w:rsidRPr="00756FAA">
        <w:rPr>
          <w:rFonts w:eastAsia="LucidaSansUnicode"/>
        </w:rPr>
        <w:t xml:space="preserve"> is met name bedoeld om de risico</w:t>
      </w:r>
      <w:r>
        <w:rPr>
          <w:rFonts w:eastAsia="LucidaSansUnicode"/>
        </w:rPr>
        <w:t>’</w:t>
      </w:r>
      <w:r w:rsidRPr="00756FAA">
        <w:rPr>
          <w:rFonts w:eastAsia="LucidaSansUnicode"/>
        </w:rPr>
        <w:t xml:space="preserve">s </w:t>
      </w:r>
      <w:r>
        <w:rPr>
          <w:rFonts w:eastAsia="LucidaSansUnicode"/>
        </w:rPr>
        <w:t xml:space="preserve">te </w:t>
      </w:r>
      <w:r w:rsidRPr="00756FAA">
        <w:rPr>
          <w:rFonts w:eastAsia="LucidaSansUnicode"/>
        </w:rPr>
        <w:t xml:space="preserve">vinden, herkennen en beschrijven. </w:t>
      </w:r>
    </w:p>
    <w:tbl>
      <w:tblPr>
        <w:tblStyle w:val="Tabelrasterlicht"/>
        <w:tblW w:w="8455" w:type="dxa"/>
        <w:tblInd w:w="562" w:type="dxa"/>
        <w:tblLook w:val="04A0" w:firstRow="1" w:lastRow="0" w:firstColumn="1" w:lastColumn="0" w:noHBand="0" w:noVBand="1"/>
      </w:tblPr>
      <w:tblGrid>
        <w:gridCol w:w="8455"/>
      </w:tblGrid>
      <w:tr w:rsidR="005A16E3" w:rsidRPr="001A20D8" w14:paraId="2C7E44CF" w14:textId="77777777" w:rsidTr="00A008B5">
        <w:tc>
          <w:tcPr>
            <w:tcW w:w="8455" w:type="dxa"/>
          </w:tcPr>
          <w:p w14:paraId="73A671BE" w14:textId="15E50CEB" w:rsidR="00976CC1" w:rsidRPr="00976CC1" w:rsidRDefault="00F4308A" w:rsidP="00E4671E">
            <w:pPr>
              <w:pStyle w:val="NOREAplattetekst"/>
              <w:spacing w:before="60" w:after="60"/>
              <w:rPr>
                <w:sz w:val="18"/>
                <w:szCs w:val="18"/>
              </w:rPr>
            </w:pPr>
            <w:r w:rsidRPr="00976CC1">
              <w:rPr>
                <w:sz w:val="18"/>
                <w:szCs w:val="18"/>
              </w:rPr>
              <w:t>Neem hier de resultaten op van de uitgevoerde risico-identificatie op basis van de door het DPIA-team gekozen risicobeoordelingsmethodiek.</w:t>
            </w:r>
          </w:p>
          <w:p w14:paraId="278BC1CA" w14:textId="77777777" w:rsidR="00F4308A" w:rsidRPr="00CD173A" w:rsidRDefault="00F4308A" w:rsidP="00E4671E">
            <w:pPr>
              <w:pStyle w:val="NOREAplattetekst"/>
              <w:spacing w:after="120"/>
              <w:rPr>
                <w:i/>
                <w:iCs/>
                <w:color w:val="C00000"/>
                <w:sz w:val="18"/>
                <w:szCs w:val="18"/>
              </w:rPr>
            </w:pPr>
            <w:r w:rsidRPr="00CD173A">
              <w:rPr>
                <w:i/>
                <w:iCs/>
                <w:color w:val="C00000"/>
                <w:sz w:val="18"/>
                <w:szCs w:val="18"/>
              </w:rPr>
              <w:t xml:space="preserve">Ter illustratie: Uitwerking risico-identificatie met behulp van </w:t>
            </w:r>
            <w:proofErr w:type="spellStart"/>
            <w:r w:rsidRPr="00CD173A">
              <w:rPr>
                <w:i/>
                <w:iCs/>
                <w:color w:val="C00000"/>
                <w:sz w:val="18"/>
                <w:szCs w:val="18"/>
              </w:rPr>
              <w:t>BowTie</w:t>
            </w:r>
            <w:proofErr w:type="spellEnd"/>
          </w:p>
          <w:p w14:paraId="3796303C" w14:textId="77777777" w:rsidR="00F4308A" w:rsidRPr="00CD173A" w:rsidRDefault="00F4308A" w:rsidP="00E4671E">
            <w:pPr>
              <w:pStyle w:val="NOREAplattetekst"/>
              <w:spacing w:before="60" w:after="120"/>
              <w:rPr>
                <w:i/>
                <w:iCs/>
                <w:sz w:val="18"/>
                <w:szCs w:val="18"/>
              </w:rPr>
            </w:pPr>
            <w:r w:rsidRPr="00CD173A">
              <w:rPr>
                <w:i/>
                <w:iCs/>
                <w:sz w:val="18"/>
                <w:szCs w:val="18"/>
              </w:rPr>
              <w:t xml:space="preserve">In het NOREA DPIA Raamwerk is gekozen om de </w:t>
            </w:r>
            <w:proofErr w:type="spellStart"/>
            <w:r w:rsidRPr="00CD173A">
              <w:rPr>
                <w:i/>
                <w:iCs/>
                <w:sz w:val="18"/>
                <w:szCs w:val="18"/>
              </w:rPr>
              <w:t>BowTie</w:t>
            </w:r>
            <w:proofErr w:type="spellEnd"/>
            <w:r w:rsidRPr="00CD173A">
              <w:rPr>
                <w:i/>
                <w:iCs/>
                <w:sz w:val="18"/>
                <w:szCs w:val="18"/>
              </w:rPr>
              <w:t xml:space="preserve"> methodologie (vlinderdas-model) uit te werken voor de risicobeoordeling. De </w:t>
            </w:r>
            <w:proofErr w:type="spellStart"/>
            <w:r w:rsidRPr="00CD173A">
              <w:rPr>
                <w:i/>
                <w:iCs/>
                <w:sz w:val="18"/>
                <w:szCs w:val="18"/>
              </w:rPr>
              <w:t>BowTie</w:t>
            </w:r>
            <w:proofErr w:type="spellEnd"/>
            <w:r w:rsidRPr="00CD173A">
              <w:rPr>
                <w:i/>
                <w:iCs/>
                <w:sz w:val="18"/>
                <w:szCs w:val="18"/>
              </w:rPr>
              <w:t xml:space="preserve"> methodologie is bij uitstek een krachtig instrument om expliciet de negatieve gevolgen van risico’s te analyseren en in kaart te brengen. In een </w:t>
            </w:r>
            <w:proofErr w:type="spellStart"/>
            <w:r w:rsidRPr="00CD173A">
              <w:rPr>
                <w:i/>
                <w:iCs/>
                <w:sz w:val="18"/>
                <w:szCs w:val="18"/>
              </w:rPr>
              <w:t>BowTie</w:t>
            </w:r>
            <w:proofErr w:type="spellEnd"/>
            <w:r w:rsidRPr="00CD173A">
              <w:rPr>
                <w:i/>
                <w:iCs/>
                <w:sz w:val="18"/>
                <w:szCs w:val="18"/>
              </w:rPr>
              <w:t xml:space="preserve">-diagram worden in één figuur, concrete bedreigingen en consequenties alsmede bestaande/mogelijke preventieve- en herstelmaatregelen begrijpelijk in kaart gebracht. De </w:t>
            </w:r>
            <w:proofErr w:type="spellStart"/>
            <w:r w:rsidRPr="00CD173A">
              <w:rPr>
                <w:i/>
                <w:iCs/>
                <w:sz w:val="18"/>
                <w:szCs w:val="18"/>
              </w:rPr>
              <w:t>BowTie</w:t>
            </w:r>
            <w:proofErr w:type="spellEnd"/>
            <w:r w:rsidRPr="00CD173A">
              <w:rPr>
                <w:i/>
                <w:iCs/>
                <w:sz w:val="18"/>
                <w:szCs w:val="18"/>
              </w:rPr>
              <w:t xml:space="preserve"> methodologie kan zowel op ‘papier’ als met behulp van software worden uitgevoerd.</w:t>
            </w:r>
          </w:p>
          <w:p w14:paraId="77F6E693" w14:textId="47BDD54C" w:rsidR="005A16E3" w:rsidRPr="00CD173A" w:rsidRDefault="005470AE" w:rsidP="00E4671E">
            <w:pPr>
              <w:pStyle w:val="NOREAplattetekst"/>
              <w:rPr>
                <w:b/>
                <w:bCs/>
                <w:i/>
                <w:iCs/>
                <w:sz w:val="18"/>
                <w:szCs w:val="18"/>
              </w:rPr>
            </w:pPr>
            <w:r w:rsidRPr="00CD173A">
              <w:rPr>
                <w:b/>
                <w:bCs/>
                <w:i/>
                <w:iCs/>
                <w:sz w:val="18"/>
                <w:szCs w:val="18"/>
              </w:rPr>
              <w:t xml:space="preserve">Uit te voeren stappen </w:t>
            </w:r>
            <w:r w:rsidR="00EC1E61" w:rsidRPr="00CD173A">
              <w:rPr>
                <w:b/>
                <w:bCs/>
                <w:i/>
                <w:iCs/>
                <w:sz w:val="18"/>
                <w:szCs w:val="18"/>
              </w:rPr>
              <w:t>ri</w:t>
            </w:r>
            <w:r w:rsidR="005A16E3" w:rsidRPr="00CD173A">
              <w:rPr>
                <w:b/>
                <w:bCs/>
                <w:i/>
                <w:iCs/>
                <w:sz w:val="18"/>
                <w:szCs w:val="18"/>
              </w:rPr>
              <w:t xml:space="preserve">sico-identificatie DPIA met behulp van </w:t>
            </w:r>
            <w:proofErr w:type="spellStart"/>
            <w:r w:rsidR="005A16E3" w:rsidRPr="00CD173A">
              <w:rPr>
                <w:b/>
                <w:bCs/>
                <w:i/>
                <w:iCs/>
                <w:sz w:val="18"/>
                <w:szCs w:val="18"/>
              </w:rPr>
              <w:t>BowTie</w:t>
            </w:r>
            <w:proofErr w:type="spellEnd"/>
          </w:p>
          <w:p w14:paraId="3E1A4557" w14:textId="71306200" w:rsidR="005A16E3" w:rsidRPr="00CD173A" w:rsidRDefault="005A16E3" w:rsidP="00E4671E">
            <w:pPr>
              <w:ind w:left="709" w:hanging="709"/>
              <w:jc w:val="both"/>
              <w:rPr>
                <w:rFonts w:ascii="Lucida Sans Unicode" w:hAnsi="Lucida Sans Unicode" w:cs="Lucida Sans Unicode"/>
                <w:b/>
                <w:bCs/>
                <w:i/>
                <w:iCs/>
                <w:sz w:val="18"/>
                <w:szCs w:val="18"/>
                <w:lang w:val="nl-NL"/>
              </w:rPr>
            </w:pPr>
            <w:r w:rsidRPr="00CD173A">
              <w:rPr>
                <w:rFonts w:ascii="Lucida Sans Unicode" w:hAnsi="Lucida Sans Unicode" w:cs="Lucida Sans Unicode"/>
                <w:b/>
                <w:bCs/>
                <w:i/>
                <w:iCs/>
                <w:sz w:val="18"/>
                <w:szCs w:val="18"/>
                <w:lang w:val="nl-NL"/>
              </w:rPr>
              <w:t>Stap 1.</w:t>
            </w:r>
            <w:r w:rsidR="00F024A2" w:rsidRPr="00CD173A">
              <w:rPr>
                <w:rFonts w:ascii="Lucida Sans Unicode" w:hAnsi="Lucida Sans Unicode" w:cs="Lucida Sans Unicode"/>
                <w:b/>
                <w:bCs/>
                <w:i/>
                <w:iCs/>
                <w:sz w:val="18"/>
                <w:szCs w:val="18"/>
                <w:lang w:val="nl-NL"/>
              </w:rPr>
              <w:t xml:space="preserve"> </w:t>
            </w:r>
            <w:r w:rsidRPr="00CD173A">
              <w:rPr>
                <w:rFonts w:ascii="Lucida Sans Unicode" w:hAnsi="Lucida Sans Unicode" w:cs="Lucida Sans Unicode"/>
                <w:b/>
                <w:bCs/>
                <w:i/>
                <w:iCs/>
                <w:sz w:val="18"/>
                <w:szCs w:val="18"/>
                <w:lang w:val="nl-NL"/>
              </w:rPr>
              <w:t xml:space="preserve">Stel </w:t>
            </w:r>
            <w:r w:rsidR="00777BD0" w:rsidRPr="00CD173A">
              <w:rPr>
                <w:rFonts w:ascii="Lucida Sans Unicode" w:hAnsi="Lucida Sans Unicode" w:cs="Lucida Sans Unicode"/>
                <w:b/>
                <w:bCs/>
                <w:i/>
                <w:iCs/>
                <w:sz w:val="18"/>
                <w:szCs w:val="18"/>
                <w:lang w:val="nl-NL"/>
              </w:rPr>
              <w:t>de Risicobron</w:t>
            </w:r>
            <w:r w:rsidR="008168D9" w:rsidRPr="00CD173A">
              <w:rPr>
                <w:rFonts w:ascii="Lucida Sans Unicode" w:hAnsi="Lucida Sans Unicode" w:cs="Lucida Sans Unicode"/>
                <w:b/>
                <w:bCs/>
                <w:i/>
                <w:iCs/>
                <w:sz w:val="18"/>
                <w:szCs w:val="18"/>
                <w:lang w:val="nl-NL"/>
              </w:rPr>
              <w:t>/het Gevaar</w:t>
            </w:r>
            <w:r w:rsidRPr="00CD173A">
              <w:rPr>
                <w:rFonts w:ascii="Lucida Sans Unicode" w:hAnsi="Lucida Sans Unicode" w:cs="Lucida Sans Unicode"/>
                <w:b/>
                <w:bCs/>
                <w:i/>
                <w:iCs/>
                <w:sz w:val="18"/>
                <w:szCs w:val="18"/>
                <w:lang w:val="nl-NL"/>
              </w:rPr>
              <w:t xml:space="preserve"> vast</w:t>
            </w:r>
          </w:p>
          <w:p w14:paraId="2C775233" w14:textId="195B9CED" w:rsidR="000E6F98" w:rsidRDefault="005A16E3" w:rsidP="00E4671E">
            <w:pPr>
              <w:jc w:val="both"/>
              <w:rPr>
                <w:rFonts w:ascii="Lucida Sans Unicode" w:hAnsi="Lucida Sans Unicode" w:cs="Lucida Sans Unicode"/>
                <w:i/>
                <w:iCs/>
                <w:sz w:val="18"/>
                <w:szCs w:val="18"/>
                <w:lang w:val="nl-NL"/>
              </w:rPr>
            </w:pPr>
            <w:r w:rsidRPr="00CD173A">
              <w:rPr>
                <w:rFonts w:ascii="Lucida Sans Unicode" w:eastAsia="LucidaSansUnicode" w:hAnsi="Lucida Sans Unicode" w:cs="Lucida Sans Unicode"/>
                <w:i/>
                <w:iCs/>
                <w:color w:val="000000" w:themeColor="text1"/>
                <w:sz w:val="18"/>
                <w:szCs w:val="18"/>
                <w:lang w:val="nl-NL"/>
              </w:rPr>
              <w:t xml:space="preserve">In </w:t>
            </w:r>
            <w:proofErr w:type="spellStart"/>
            <w:r w:rsidRPr="00CD173A">
              <w:rPr>
                <w:rFonts w:ascii="Lucida Sans Unicode" w:eastAsia="LucidaSansUnicode" w:hAnsi="Lucida Sans Unicode" w:cs="Lucida Sans Unicode"/>
                <w:i/>
                <w:iCs/>
                <w:color w:val="000000" w:themeColor="text1"/>
                <w:sz w:val="18"/>
                <w:szCs w:val="18"/>
                <w:lang w:val="nl-NL"/>
              </w:rPr>
              <w:t>BowTie</w:t>
            </w:r>
            <w:proofErr w:type="spellEnd"/>
            <w:r w:rsidRPr="00CD173A">
              <w:rPr>
                <w:rFonts w:ascii="Lucida Sans Unicode" w:eastAsia="LucidaSansUnicode" w:hAnsi="Lucida Sans Unicode" w:cs="Lucida Sans Unicode"/>
                <w:i/>
                <w:iCs/>
                <w:color w:val="000000" w:themeColor="text1"/>
                <w:sz w:val="18"/>
                <w:szCs w:val="18"/>
                <w:lang w:val="nl-NL"/>
              </w:rPr>
              <w:t xml:space="preserve"> is </w:t>
            </w:r>
            <w:r w:rsidR="00777BD0" w:rsidRPr="00CD173A">
              <w:rPr>
                <w:rFonts w:ascii="Lucida Sans Unicode" w:eastAsia="LucidaSansUnicode" w:hAnsi="Lucida Sans Unicode" w:cs="Lucida Sans Unicode"/>
                <w:i/>
                <w:iCs/>
                <w:color w:val="000000" w:themeColor="text1"/>
                <w:sz w:val="18"/>
                <w:szCs w:val="18"/>
                <w:lang w:val="nl-NL"/>
              </w:rPr>
              <w:t xml:space="preserve">de </w:t>
            </w:r>
            <w:r w:rsidR="00777BD0" w:rsidRPr="00C25185">
              <w:rPr>
                <w:rFonts w:ascii="Lucida Sans Unicode" w:eastAsia="LucidaSansUnicode" w:hAnsi="Lucida Sans Unicode" w:cs="Lucida Sans Unicode"/>
                <w:i/>
                <w:iCs/>
                <w:color w:val="000000" w:themeColor="text1"/>
                <w:sz w:val="18"/>
                <w:szCs w:val="18"/>
                <w:lang w:val="nl-NL"/>
              </w:rPr>
              <w:t>Risicobron</w:t>
            </w:r>
            <w:r w:rsidRPr="00C25185">
              <w:rPr>
                <w:rFonts w:ascii="Lucida Sans Unicode" w:eastAsia="LucidaSansUnicode" w:hAnsi="Lucida Sans Unicode" w:cs="Lucida Sans Unicode"/>
                <w:i/>
                <w:iCs/>
                <w:color w:val="000000" w:themeColor="text1"/>
                <w:sz w:val="18"/>
                <w:szCs w:val="18"/>
                <w:lang w:val="nl-NL"/>
              </w:rPr>
              <w:t xml:space="preserve"> (Hazard)</w:t>
            </w:r>
            <w:r w:rsidR="008168D9" w:rsidRPr="00CD173A">
              <w:rPr>
                <w:rFonts w:ascii="Lucida Sans Unicode" w:eastAsia="LucidaSansUnicode" w:hAnsi="Lucida Sans Unicode" w:cs="Lucida Sans Unicode"/>
                <w:i/>
                <w:iCs/>
                <w:color w:val="000000" w:themeColor="text1"/>
                <w:sz w:val="18"/>
                <w:szCs w:val="18"/>
                <w:lang w:val="nl-NL"/>
              </w:rPr>
              <w:t>, ook wel Gevaar genoemd,</w:t>
            </w:r>
            <w:r w:rsidRPr="00CD173A">
              <w:rPr>
                <w:rFonts w:ascii="Lucida Sans Unicode" w:eastAsia="LucidaSansUnicode" w:hAnsi="Lucida Sans Unicode" w:cs="Lucida Sans Unicode"/>
                <w:b/>
                <w:bCs/>
                <w:i/>
                <w:iCs/>
                <w:color w:val="000000" w:themeColor="text1"/>
                <w:sz w:val="18"/>
                <w:szCs w:val="18"/>
                <w:lang w:val="nl-NL"/>
              </w:rPr>
              <w:t xml:space="preserve"> </w:t>
            </w:r>
            <w:r w:rsidRPr="00CD173A">
              <w:rPr>
                <w:rFonts w:ascii="Lucida Sans Unicode" w:eastAsia="LucidaSansUnicode" w:hAnsi="Lucida Sans Unicode" w:cs="Lucida Sans Unicode"/>
                <w:i/>
                <w:iCs/>
                <w:color w:val="000000" w:themeColor="text1"/>
                <w:sz w:val="18"/>
                <w:szCs w:val="18"/>
                <w:lang w:val="nl-NL"/>
              </w:rPr>
              <w:t xml:space="preserve">het proces dat onderdeel uitmaakt van de normale gang van zake maar dat schade kan veroorzaken. </w:t>
            </w:r>
            <w:r w:rsidR="000E6F98" w:rsidRPr="00CD173A">
              <w:rPr>
                <w:rFonts w:ascii="Lucida Sans Unicode" w:hAnsi="Lucida Sans Unicode" w:cs="Lucida Sans Unicode"/>
                <w:i/>
                <w:iCs/>
                <w:sz w:val="18"/>
                <w:szCs w:val="18"/>
                <w:lang w:val="nl-NL"/>
              </w:rPr>
              <w:t xml:space="preserve">In de DPIA is </w:t>
            </w:r>
            <w:r w:rsidR="00777BD0" w:rsidRPr="00CD173A">
              <w:rPr>
                <w:rFonts w:ascii="Lucida Sans Unicode" w:hAnsi="Lucida Sans Unicode" w:cs="Lucida Sans Unicode"/>
                <w:i/>
                <w:iCs/>
                <w:sz w:val="18"/>
                <w:szCs w:val="18"/>
                <w:lang w:val="nl-NL"/>
              </w:rPr>
              <w:t>de Risicobron</w:t>
            </w:r>
            <w:r w:rsidR="000E6F98" w:rsidRPr="00CD173A">
              <w:rPr>
                <w:rFonts w:ascii="Lucida Sans Unicode" w:hAnsi="Lucida Sans Unicode" w:cs="Lucida Sans Unicode"/>
                <w:i/>
                <w:iCs/>
                <w:sz w:val="18"/>
                <w:szCs w:val="18"/>
                <w:lang w:val="nl-NL"/>
              </w:rPr>
              <w:t xml:space="preserve"> het onderwerp van de DPIA; de in scope zijnde gegevensverwerking. Als de gegevensverwerking meerdere zeer uiteenlopende verwerkingsdoelen heeft en gebaseerd op meer dan één rechtmatigheidsgrondslag (zie vraag </w:t>
            </w:r>
            <w:r w:rsidR="000E6F98" w:rsidRPr="00CD173A">
              <w:rPr>
                <w:rFonts w:ascii="Lucida Sans Unicode" w:hAnsi="Lucida Sans Unicode" w:cs="Lucida Sans Unicode"/>
                <w:i/>
                <w:iCs/>
                <w:sz w:val="18"/>
                <w:szCs w:val="18"/>
                <w:lang w:val="nl-NL"/>
              </w:rPr>
              <w:fldChar w:fldCharType="begin"/>
            </w:r>
            <w:r w:rsidR="000E6F98" w:rsidRPr="00CD173A">
              <w:rPr>
                <w:rFonts w:ascii="Lucida Sans Unicode" w:hAnsi="Lucida Sans Unicode" w:cs="Lucida Sans Unicode"/>
                <w:i/>
                <w:iCs/>
                <w:sz w:val="18"/>
                <w:szCs w:val="18"/>
                <w:lang w:val="nl-NL"/>
              </w:rPr>
              <w:instrText xml:space="preserve"> REF _Ref42245187 \r \h  \* MERGEFORMAT </w:instrText>
            </w:r>
            <w:r w:rsidR="000E6F98" w:rsidRPr="00CD173A">
              <w:rPr>
                <w:rFonts w:ascii="Lucida Sans Unicode" w:hAnsi="Lucida Sans Unicode" w:cs="Lucida Sans Unicode"/>
                <w:i/>
                <w:iCs/>
                <w:sz w:val="18"/>
                <w:szCs w:val="18"/>
                <w:lang w:val="nl-NL"/>
              </w:rPr>
            </w:r>
            <w:r w:rsidR="000E6F98" w:rsidRPr="00CD173A">
              <w:rPr>
                <w:rFonts w:ascii="Lucida Sans Unicode" w:hAnsi="Lucida Sans Unicode" w:cs="Lucida Sans Unicode"/>
                <w:i/>
                <w:iCs/>
                <w:sz w:val="18"/>
                <w:szCs w:val="18"/>
                <w:lang w:val="nl-NL"/>
              </w:rPr>
              <w:fldChar w:fldCharType="separate"/>
            </w:r>
            <w:r w:rsidR="00F024A2" w:rsidRPr="00CD173A">
              <w:rPr>
                <w:rFonts w:ascii="Lucida Sans Unicode" w:hAnsi="Lucida Sans Unicode" w:cs="Lucida Sans Unicode"/>
                <w:i/>
                <w:iCs/>
                <w:sz w:val="18"/>
                <w:szCs w:val="18"/>
                <w:lang w:val="nl-NL"/>
              </w:rPr>
              <w:t>2.2</w:t>
            </w:r>
            <w:r w:rsidR="000E6F98" w:rsidRPr="00CD173A">
              <w:rPr>
                <w:rFonts w:ascii="Lucida Sans Unicode" w:hAnsi="Lucida Sans Unicode" w:cs="Lucida Sans Unicode"/>
                <w:i/>
                <w:iCs/>
                <w:sz w:val="18"/>
                <w:szCs w:val="18"/>
                <w:lang w:val="nl-NL"/>
              </w:rPr>
              <w:fldChar w:fldCharType="end"/>
            </w:r>
            <w:r w:rsidR="000E6F98" w:rsidRPr="00CD173A">
              <w:rPr>
                <w:rFonts w:ascii="Lucida Sans Unicode" w:hAnsi="Lucida Sans Unicode" w:cs="Lucida Sans Unicode"/>
                <w:i/>
                <w:iCs/>
                <w:sz w:val="18"/>
                <w:szCs w:val="18"/>
                <w:lang w:val="nl-NL"/>
              </w:rPr>
              <w:t xml:space="preserve">), wordt geadviseerd om per verwerkingsdoel/soortgelijke verwerkingsdoelen/grondslag een </w:t>
            </w:r>
            <w:r w:rsidR="00136B64" w:rsidRPr="00CD173A">
              <w:rPr>
                <w:rFonts w:ascii="Lucida Sans Unicode" w:hAnsi="Lucida Sans Unicode" w:cs="Lucida Sans Unicode"/>
                <w:i/>
                <w:iCs/>
                <w:sz w:val="18"/>
                <w:szCs w:val="18"/>
                <w:lang w:val="nl-NL"/>
              </w:rPr>
              <w:t>aparte Risicobron</w:t>
            </w:r>
            <w:r w:rsidR="000E6F98" w:rsidRPr="00CD173A">
              <w:rPr>
                <w:rFonts w:ascii="Lucida Sans Unicode" w:hAnsi="Lucida Sans Unicode" w:cs="Lucida Sans Unicode"/>
                <w:i/>
                <w:iCs/>
                <w:sz w:val="18"/>
                <w:szCs w:val="18"/>
                <w:lang w:val="nl-NL"/>
              </w:rPr>
              <w:t xml:space="preserve"> (Hazard) vast te stellen.</w:t>
            </w:r>
          </w:p>
          <w:p w14:paraId="6A9FE478" w14:textId="77777777" w:rsidR="00202405" w:rsidRPr="00202405" w:rsidRDefault="00202405" w:rsidP="00E4671E">
            <w:pPr>
              <w:jc w:val="both"/>
              <w:rPr>
                <w:rFonts w:ascii="Lucida Sans Unicode" w:eastAsia="LucidaSansUnicode" w:hAnsi="Lucida Sans Unicode" w:cs="Lucida Sans Unicode"/>
                <w:i/>
                <w:iCs/>
                <w:sz w:val="18"/>
                <w:szCs w:val="18"/>
                <w:lang w:val="nl-NL"/>
              </w:rPr>
            </w:pPr>
          </w:p>
          <w:p w14:paraId="50A16C6C" w14:textId="0DA6C25F" w:rsidR="005A16E3" w:rsidRPr="00202405" w:rsidRDefault="000E6F98" w:rsidP="00E4671E">
            <w:pPr>
              <w:jc w:val="both"/>
              <w:rPr>
                <w:rFonts w:ascii="Lucida Sans Unicode" w:hAnsi="Lucida Sans Unicode" w:cs="Lucida Sans Unicode"/>
                <w:b/>
                <w:bCs/>
                <w:i/>
                <w:iCs/>
                <w:sz w:val="18"/>
                <w:szCs w:val="18"/>
                <w:lang w:val="nl-NL"/>
              </w:rPr>
            </w:pPr>
            <w:r w:rsidRPr="00202405">
              <w:rPr>
                <w:rFonts w:ascii="Lucida Sans Unicode" w:hAnsi="Lucida Sans Unicode" w:cs="Lucida Sans Unicode"/>
                <w:b/>
                <w:bCs/>
                <w:i/>
                <w:iCs/>
                <w:sz w:val="18"/>
                <w:szCs w:val="18"/>
                <w:lang w:val="nl-NL"/>
              </w:rPr>
              <w:t>Stap 2.</w:t>
            </w:r>
            <w:r w:rsidR="00F024A2" w:rsidRPr="00202405">
              <w:rPr>
                <w:rFonts w:ascii="Lucida Sans Unicode" w:hAnsi="Lucida Sans Unicode" w:cs="Lucida Sans Unicode"/>
                <w:b/>
                <w:bCs/>
                <w:i/>
                <w:iCs/>
                <w:sz w:val="18"/>
                <w:szCs w:val="18"/>
                <w:lang w:val="nl-NL"/>
              </w:rPr>
              <w:t xml:space="preserve"> </w:t>
            </w:r>
            <w:r w:rsidRPr="00202405">
              <w:rPr>
                <w:rFonts w:ascii="Lucida Sans Unicode" w:hAnsi="Lucida Sans Unicode" w:cs="Lucida Sans Unicode"/>
                <w:b/>
                <w:bCs/>
                <w:i/>
                <w:iCs/>
                <w:sz w:val="18"/>
                <w:szCs w:val="18"/>
                <w:lang w:val="nl-NL"/>
              </w:rPr>
              <w:t xml:space="preserve">Stel de Kritieke gebeurtenis(sen) </w:t>
            </w:r>
            <w:r w:rsidR="00777BD0" w:rsidRPr="00202405">
              <w:rPr>
                <w:rFonts w:ascii="Lucida Sans Unicode" w:hAnsi="Lucida Sans Unicode" w:cs="Lucida Sans Unicode"/>
                <w:b/>
                <w:bCs/>
                <w:i/>
                <w:iCs/>
                <w:sz w:val="18"/>
                <w:szCs w:val="18"/>
                <w:lang w:val="nl-NL"/>
              </w:rPr>
              <w:t>per Risicobron</w:t>
            </w:r>
            <w:r w:rsidRPr="00202405">
              <w:rPr>
                <w:rFonts w:ascii="Lucida Sans Unicode" w:hAnsi="Lucida Sans Unicode" w:cs="Lucida Sans Unicode"/>
                <w:b/>
                <w:bCs/>
                <w:i/>
                <w:iCs/>
                <w:sz w:val="18"/>
                <w:szCs w:val="18"/>
                <w:lang w:val="nl-NL"/>
              </w:rPr>
              <w:t xml:space="preserve"> vast</w:t>
            </w:r>
          </w:p>
          <w:p w14:paraId="7E472984" w14:textId="49FDBB92" w:rsidR="00992EE5" w:rsidRPr="00202405" w:rsidRDefault="00992EE5" w:rsidP="00E4671E">
            <w:pPr>
              <w:jc w:val="both"/>
              <w:rPr>
                <w:i/>
                <w:iCs/>
                <w:sz w:val="18"/>
                <w:szCs w:val="18"/>
                <w:lang w:val="nl-NL"/>
              </w:rPr>
            </w:pPr>
            <w:r w:rsidRPr="00202405">
              <w:rPr>
                <w:rFonts w:ascii="Lucida Sans Unicode" w:hAnsi="Lucida Sans Unicode" w:cs="Lucida Sans Unicode"/>
                <w:i/>
                <w:iCs/>
                <w:sz w:val="18"/>
                <w:szCs w:val="18"/>
                <w:lang w:val="nl-NL"/>
              </w:rPr>
              <w:t xml:space="preserve">In </w:t>
            </w:r>
            <w:proofErr w:type="spellStart"/>
            <w:r w:rsidRPr="00202405">
              <w:rPr>
                <w:rFonts w:ascii="Lucida Sans Unicode" w:hAnsi="Lucida Sans Unicode" w:cs="Lucida Sans Unicode"/>
                <w:i/>
                <w:iCs/>
                <w:sz w:val="18"/>
                <w:szCs w:val="18"/>
                <w:lang w:val="nl-NL"/>
              </w:rPr>
              <w:t>BowTie</w:t>
            </w:r>
            <w:proofErr w:type="spellEnd"/>
            <w:r w:rsidRPr="00202405">
              <w:rPr>
                <w:rFonts w:ascii="Lucida Sans Unicode" w:hAnsi="Lucida Sans Unicode" w:cs="Lucida Sans Unicode"/>
                <w:i/>
                <w:iCs/>
                <w:sz w:val="18"/>
                <w:szCs w:val="18"/>
                <w:lang w:val="nl-NL"/>
              </w:rPr>
              <w:t xml:space="preserve"> is de Kritieke gebeurtenis (Top</w:t>
            </w:r>
            <w:r w:rsidR="000518C1" w:rsidRPr="00202405">
              <w:rPr>
                <w:rFonts w:ascii="Lucida Sans Unicode" w:hAnsi="Lucida Sans Unicode" w:cs="Lucida Sans Unicode"/>
                <w:i/>
                <w:iCs/>
                <w:sz w:val="18"/>
                <w:szCs w:val="18"/>
                <w:lang w:val="nl-NL"/>
              </w:rPr>
              <w:t xml:space="preserve"> </w:t>
            </w:r>
            <w:r w:rsidRPr="00202405">
              <w:rPr>
                <w:rFonts w:ascii="Lucida Sans Unicode" w:hAnsi="Lucida Sans Unicode" w:cs="Lucida Sans Unicode"/>
                <w:i/>
                <w:iCs/>
                <w:sz w:val="18"/>
                <w:szCs w:val="18"/>
                <w:lang w:val="nl-NL"/>
              </w:rPr>
              <w:t xml:space="preserve">Event) de eerste gebeurtenis in een keten van ongewenste gebeurtenissen. </w:t>
            </w:r>
            <w:r w:rsidR="00777BD0" w:rsidRPr="00202405">
              <w:rPr>
                <w:rFonts w:ascii="Lucida Sans Unicode" w:hAnsi="Lucida Sans Unicode" w:cs="Lucida Sans Unicode"/>
                <w:i/>
                <w:iCs/>
                <w:sz w:val="18"/>
                <w:szCs w:val="18"/>
                <w:lang w:val="nl-NL"/>
              </w:rPr>
              <w:t>Per Risicobron</w:t>
            </w:r>
            <w:r w:rsidRPr="00202405">
              <w:rPr>
                <w:rFonts w:ascii="Lucida Sans Unicode" w:hAnsi="Lucida Sans Unicode" w:cs="Lucida Sans Unicode"/>
                <w:i/>
                <w:iCs/>
                <w:sz w:val="18"/>
                <w:szCs w:val="18"/>
                <w:lang w:val="nl-NL"/>
              </w:rPr>
              <w:t xml:space="preserve"> kunnen er meerdere verschillende Kritieke gebeurtenissen worden onderkend. </w:t>
            </w:r>
          </w:p>
          <w:p w14:paraId="417265D7" w14:textId="5C727BB1" w:rsidR="000E6F98" w:rsidRPr="00202405" w:rsidRDefault="000E6F98" w:rsidP="00E4671E">
            <w:pPr>
              <w:pStyle w:val="NOREAplattetekstINSPRING"/>
              <w:rPr>
                <w:i/>
                <w:iCs/>
                <w:sz w:val="18"/>
                <w:szCs w:val="18"/>
              </w:rPr>
            </w:pPr>
            <w:r w:rsidRPr="00202405">
              <w:rPr>
                <w:i/>
                <w:iCs/>
                <w:sz w:val="18"/>
                <w:szCs w:val="18"/>
              </w:rPr>
              <w:t xml:space="preserve">Voor de DPIA zijn </w:t>
            </w:r>
            <w:r w:rsidR="00F4308A" w:rsidRPr="00202405">
              <w:rPr>
                <w:i/>
                <w:iCs/>
                <w:sz w:val="18"/>
                <w:szCs w:val="18"/>
              </w:rPr>
              <w:t xml:space="preserve">hieronder </w:t>
            </w:r>
            <w:r w:rsidRPr="00202405">
              <w:rPr>
                <w:i/>
                <w:iCs/>
                <w:sz w:val="18"/>
                <w:szCs w:val="18"/>
              </w:rPr>
              <w:t>mogelijke Kritische gebeurtenissen</w:t>
            </w:r>
            <w:r w:rsidR="00F4308A" w:rsidRPr="00202405">
              <w:rPr>
                <w:i/>
                <w:iCs/>
                <w:sz w:val="18"/>
                <w:szCs w:val="18"/>
              </w:rPr>
              <w:t xml:space="preserve"> vermeld</w:t>
            </w:r>
            <w:r w:rsidRPr="00202405">
              <w:rPr>
                <w:i/>
                <w:iCs/>
                <w:sz w:val="18"/>
                <w:szCs w:val="18"/>
              </w:rPr>
              <w:t xml:space="preserve"> (in algemene termen en niet limitatief)</w:t>
            </w:r>
            <w:r w:rsidR="005D2DA3" w:rsidRPr="00202405">
              <w:rPr>
                <w:i/>
                <w:iCs/>
                <w:sz w:val="18"/>
                <w:szCs w:val="18"/>
              </w:rPr>
              <w:t xml:space="preserve">. Deze zijn gebaseerd op de </w:t>
            </w:r>
            <w:proofErr w:type="spellStart"/>
            <w:r w:rsidR="005D2DA3" w:rsidRPr="00202405">
              <w:rPr>
                <w:i/>
                <w:iCs/>
                <w:sz w:val="18"/>
                <w:szCs w:val="18"/>
              </w:rPr>
              <w:t>beheersdoelstellingen</w:t>
            </w:r>
            <w:proofErr w:type="spellEnd"/>
            <w:r w:rsidR="005D2DA3" w:rsidRPr="00202405">
              <w:rPr>
                <w:i/>
                <w:iCs/>
                <w:sz w:val="18"/>
                <w:szCs w:val="18"/>
              </w:rPr>
              <w:t xml:space="preserve"> (</w:t>
            </w:r>
            <w:proofErr w:type="spellStart"/>
            <w:r w:rsidR="005D2DA3" w:rsidRPr="00202405">
              <w:rPr>
                <w:i/>
                <w:iCs/>
                <w:sz w:val="18"/>
                <w:szCs w:val="18"/>
              </w:rPr>
              <w:t>Contol</w:t>
            </w:r>
            <w:proofErr w:type="spellEnd"/>
            <w:r w:rsidR="005D2DA3" w:rsidRPr="00202405">
              <w:rPr>
                <w:i/>
                <w:iCs/>
                <w:sz w:val="18"/>
                <w:szCs w:val="18"/>
              </w:rPr>
              <w:t xml:space="preserve"> </w:t>
            </w:r>
            <w:proofErr w:type="spellStart"/>
            <w:r w:rsidR="005D2DA3" w:rsidRPr="00202405">
              <w:rPr>
                <w:i/>
                <w:iCs/>
                <w:sz w:val="18"/>
                <w:szCs w:val="18"/>
              </w:rPr>
              <w:t>Objectives</w:t>
            </w:r>
            <w:proofErr w:type="spellEnd"/>
            <w:r w:rsidR="005D2DA3" w:rsidRPr="00202405">
              <w:rPr>
                <w:i/>
                <w:iCs/>
                <w:sz w:val="18"/>
                <w:szCs w:val="18"/>
              </w:rPr>
              <w:t xml:space="preserve">) van het NOREA Privacy Control </w:t>
            </w:r>
            <w:r w:rsidR="007F5D28" w:rsidRPr="00202405">
              <w:rPr>
                <w:i/>
                <w:iCs/>
                <w:sz w:val="18"/>
                <w:szCs w:val="18"/>
              </w:rPr>
              <w:t>Framework:</w:t>
            </w:r>
          </w:p>
          <w:p w14:paraId="5CB9B12F" w14:textId="637A9542" w:rsidR="000E6F98" w:rsidRPr="00202405" w:rsidRDefault="00F4308A" w:rsidP="00E4671E">
            <w:pPr>
              <w:pStyle w:val="NOREAplattetekstINSPRINGBULLET"/>
              <w:numPr>
                <w:ilvl w:val="0"/>
                <w:numId w:val="25"/>
              </w:numPr>
              <w:ind w:left="357" w:hanging="357"/>
              <w:jc w:val="both"/>
              <w:rPr>
                <w:i/>
                <w:iCs/>
                <w:sz w:val="18"/>
                <w:szCs w:val="18"/>
              </w:rPr>
            </w:pPr>
            <w:r w:rsidRPr="00202405">
              <w:rPr>
                <w:i/>
                <w:iCs/>
                <w:sz w:val="18"/>
                <w:szCs w:val="18"/>
              </w:rPr>
              <w:t>P</w:t>
            </w:r>
            <w:r w:rsidR="000E6F98" w:rsidRPr="00202405">
              <w:rPr>
                <w:i/>
                <w:iCs/>
                <w:sz w:val="18"/>
                <w:szCs w:val="18"/>
              </w:rPr>
              <w:t>ersoonsgegevens zijn niet toereikend, ter zake dienend of te beperkt tot wat noodzakelijk is voor de geformuleerde doeleinden waarvoor zij worden verwerkt;</w:t>
            </w:r>
          </w:p>
          <w:p w14:paraId="5ACF4E3C" w14:textId="77777777" w:rsidR="000E6F98" w:rsidRPr="00202405" w:rsidRDefault="000E6F98" w:rsidP="00E4671E">
            <w:pPr>
              <w:pStyle w:val="NOREAplattetekstINSPRINGBULLET"/>
              <w:numPr>
                <w:ilvl w:val="0"/>
                <w:numId w:val="25"/>
              </w:numPr>
              <w:ind w:left="357" w:hanging="357"/>
              <w:jc w:val="both"/>
              <w:rPr>
                <w:i/>
                <w:iCs/>
                <w:sz w:val="18"/>
                <w:szCs w:val="18"/>
              </w:rPr>
            </w:pPr>
            <w:r w:rsidRPr="00202405">
              <w:rPr>
                <w:i/>
                <w:iCs/>
                <w:sz w:val="18"/>
                <w:szCs w:val="18"/>
              </w:rPr>
              <w:t>Persoonsgegevens zijn niet juist en/of volledig;</w:t>
            </w:r>
          </w:p>
          <w:p w14:paraId="5DF93ECB" w14:textId="77777777" w:rsidR="000E6F98" w:rsidRPr="00202405" w:rsidRDefault="000E6F98" w:rsidP="00E4671E">
            <w:pPr>
              <w:pStyle w:val="NOREAplattetekstINSPRINGBULLET"/>
              <w:numPr>
                <w:ilvl w:val="0"/>
                <w:numId w:val="25"/>
              </w:numPr>
              <w:ind w:left="357" w:hanging="357"/>
              <w:jc w:val="both"/>
              <w:rPr>
                <w:i/>
                <w:iCs/>
                <w:sz w:val="18"/>
                <w:szCs w:val="18"/>
              </w:rPr>
            </w:pPr>
            <w:r w:rsidRPr="00202405">
              <w:rPr>
                <w:i/>
                <w:iCs/>
                <w:sz w:val="18"/>
                <w:szCs w:val="18"/>
              </w:rPr>
              <w:t>Persoonsgegevens worden verwerkt voor andere doeleinden dan wel verstrekt/beschikbaar gesteld of anderszins aan andere derden dan die zijn geformuleerd;</w:t>
            </w:r>
          </w:p>
          <w:p w14:paraId="3DEADA46" w14:textId="019AD9DC" w:rsidR="000E6F98" w:rsidRPr="00202405" w:rsidRDefault="000E6F98" w:rsidP="00E4671E">
            <w:pPr>
              <w:pStyle w:val="NOREAplattetekstINSPRINGBULLET"/>
              <w:numPr>
                <w:ilvl w:val="0"/>
                <w:numId w:val="28"/>
              </w:numPr>
              <w:ind w:left="357" w:hanging="357"/>
              <w:jc w:val="both"/>
              <w:rPr>
                <w:i/>
                <w:iCs/>
                <w:sz w:val="18"/>
                <w:szCs w:val="18"/>
              </w:rPr>
            </w:pPr>
            <w:r w:rsidRPr="00202405">
              <w:rPr>
                <w:i/>
                <w:iCs/>
                <w:sz w:val="18"/>
                <w:szCs w:val="18"/>
              </w:rPr>
              <w:t>Betrokkenen kunnen hun rechten niet/niet volledig uitoefenen waardoor persoonsgegevens niet juist en/of volledig zijn, niet verwijderd zijn, er geen beperking op de verwerking plaats vindt, et</w:t>
            </w:r>
            <w:r w:rsidR="00086EB6">
              <w:rPr>
                <w:i/>
                <w:iCs/>
                <w:sz w:val="18"/>
                <w:szCs w:val="18"/>
              </w:rPr>
              <w:t xml:space="preserve"> </w:t>
            </w:r>
            <w:r w:rsidRPr="00202405">
              <w:rPr>
                <w:i/>
                <w:iCs/>
                <w:sz w:val="18"/>
                <w:szCs w:val="18"/>
              </w:rPr>
              <w:t>c</w:t>
            </w:r>
            <w:r w:rsidR="00F4308A" w:rsidRPr="00202405">
              <w:rPr>
                <w:i/>
                <w:iCs/>
                <w:sz w:val="18"/>
                <w:szCs w:val="18"/>
              </w:rPr>
              <w:t>et</w:t>
            </w:r>
            <w:r w:rsidR="00086EB6">
              <w:rPr>
                <w:i/>
                <w:iCs/>
                <w:sz w:val="18"/>
                <w:szCs w:val="18"/>
              </w:rPr>
              <w:t>e</w:t>
            </w:r>
            <w:r w:rsidR="00F4308A" w:rsidRPr="00202405">
              <w:rPr>
                <w:i/>
                <w:iCs/>
                <w:sz w:val="18"/>
                <w:szCs w:val="18"/>
              </w:rPr>
              <w:t>ra</w:t>
            </w:r>
            <w:r w:rsidRPr="00202405">
              <w:rPr>
                <w:i/>
                <w:iCs/>
                <w:sz w:val="18"/>
                <w:szCs w:val="18"/>
              </w:rPr>
              <w:t>.</w:t>
            </w:r>
          </w:p>
          <w:p w14:paraId="75C471D0" w14:textId="77777777" w:rsidR="000E6F98" w:rsidRPr="00202405" w:rsidRDefault="000E6F98" w:rsidP="00E4671E">
            <w:pPr>
              <w:pStyle w:val="NOREAplattetekstINSPRINGBULLET"/>
              <w:numPr>
                <w:ilvl w:val="0"/>
                <w:numId w:val="28"/>
              </w:numPr>
              <w:ind w:left="357" w:hanging="357"/>
              <w:jc w:val="both"/>
              <w:rPr>
                <w:i/>
                <w:iCs/>
                <w:sz w:val="18"/>
                <w:szCs w:val="18"/>
              </w:rPr>
            </w:pPr>
            <w:r w:rsidRPr="00202405">
              <w:rPr>
                <w:i/>
                <w:iCs/>
                <w:sz w:val="18"/>
                <w:szCs w:val="18"/>
              </w:rPr>
              <w:t>Er vindt ongeautoriseerde toegang, verstrekking of inbreuk plaats van persoonsgegevens;</w:t>
            </w:r>
          </w:p>
          <w:p w14:paraId="0C4F3639" w14:textId="77777777" w:rsidR="000E6F98" w:rsidRPr="00202405" w:rsidRDefault="000E6F98" w:rsidP="00E4671E">
            <w:pPr>
              <w:pStyle w:val="NOREAplattetekstINSPRINGBULLET"/>
              <w:numPr>
                <w:ilvl w:val="0"/>
                <w:numId w:val="28"/>
              </w:numPr>
              <w:ind w:left="357" w:hanging="357"/>
              <w:jc w:val="both"/>
              <w:rPr>
                <w:i/>
                <w:iCs/>
                <w:sz w:val="18"/>
                <w:szCs w:val="18"/>
              </w:rPr>
            </w:pPr>
            <w:r w:rsidRPr="00202405">
              <w:rPr>
                <w:i/>
                <w:iCs/>
                <w:sz w:val="18"/>
                <w:szCs w:val="18"/>
              </w:rPr>
              <w:t>Er vindt onopzettelijke of ongeautoriseerde wijziging van persoonsgegevens plaats;</w:t>
            </w:r>
          </w:p>
          <w:p w14:paraId="55DFCD59" w14:textId="77777777" w:rsidR="000E6F98" w:rsidRPr="00202405" w:rsidRDefault="000E6F98" w:rsidP="00E4671E">
            <w:pPr>
              <w:pStyle w:val="NOREAplattetekstINSPRINGBULLET"/>
              <w:numPr>
                <w:ilvl w:val="0"/>
                <w:numId w:val="28"/>
              </w:numPr>
              <w:ind w:left="357" w:hanging="357"/>
              <w:jc w:val="both"/>
              <w:rPr>
                <w:i/>
                <w:iCs/>
                <w:sz w:val="18"/>
                <w:szCs w:val="18"/>
              </w:rPr>
            </w:pPr>
            <w:r w:rsidRPr="00202405">
              <w:rPr>
                <w:i/>
                <w:iCs/>
                <w:sz w:val="18"/>
                <w:szCs w:val="18"/>
              </w:rPr>
              <w:t>Er vindt onopzettelijke verlies of ongeautoriseerde verwijdering van persoonsgegevens plaats.</w:t>
            </w:r>
          </w:p>
          <w:p w14:paraId="1C5A7C84" w14:textId="130CCE86" w:rsidR="000E6F98" w:rsidRDefault="000E6F98" w:rsidP="00E4671E">
            <w:pPr>
              <w:pStyle w:val="NOREAplattetekstINSPRINGBULLET"/>
              <w:numPr>
                <w:ilvl w:val="0"/>
                <w:numId w:val="0"/>
              </w:numPr>
              <w:jc w:val="both"/>
              <w:rPr>
                <w:i/>
                <w:iCs/>
                <w:sz w:val="18"/>
                <w:szCs w:val="18"/>
              </w:rPr>
            </w:pPr>
            <w:r w:rsidRPr="00202405">
              <w:rPr>
                <w:i/>
                <w:iCs/>
                <w:sz w:val="18"/>
                <w:szCs w:val="18"/>
              </w:rPr>
              <w:t xml:space="preserve">De van toepassing zijnde Kritieke gebeurtenis(sen) kan/kunnen voor </w:t>
            </w:r>
            <w:r w:rsidR="00777BD0" w:rsidRPr="00202405">
              <w:rPr>
                <w:i/>
                <w:iCs/>
                <w:sz w:val="18"/>
                <w:szCs w:val="18"/>
              </w:rPr>
              <w:t>de Risicobron</w:t>
            </w:r>
            <w:r w:rsidRPr="00202405">
              <w:rPr>
                <w:i/>
                <w:iCs/>
                <w:sz w:val="18"/>
                <w:szCs w:val="18"/>
              </w:rPr>
              <w:t xml:space="preserve"> nader worden </w:t>
            </w:r>
            <w:r w:rsidR="00F4308A" w:rsidRPr="00202405">
              <w:rPr>
                <w:i/>
                <w:iCs/>
                <w:sz w:val="18"/>
                <w:szCs w:val="18"/>
              </w:rPr>
              <w:t>geconcretiseerd</w:t>
            </w:r>
            <w:r w:rsidRPr="00202405">
              <w:rPr>
                <w:i/>
                <w:iCs/>
                <w:sz w:val="18"/>
                <w:szCs w:val="18"/>
              </w:rPr>
              <w:t>.</w:t>
            </w:r>
          </w:p>
          <w:p w14:paraId="6D5BB8FA" w14:textId="77777777" w:rsidR="00202405" w:rsidRPr="00202405" w:rsidRDefault="00202405" w:rsidP="00E4671E">
            <w:pPr>
              <w:pStyle w:val="NOREAplattetekstINSPRINGBULLET"/>
              <w:numPr>
                <w:ilvl w:val="0"/>
                <w:numId w:val="0"/>
              </w:numPr>
              <w:jc w:val="both"/>
              <w:rPr>
                <w:i/>
                <w:iCs/>
                <w:sz w:val="18"/>
                <w:szCs w:val="18"/>
              </w:rPr>
            </w:pPr>
          </w:p>
          <w:p w14:paraId="34072590" w14:textId="0769F767" w:rsidR="000E6F98" w:rsidRPr="00202405" w:rsidRDefault="000E6F98" w:rsidP="00E4671E">
            <w:pPr>
              <w:jc w:val="both"/>
              <w:rPr>
                <w:rFonts w:ascii="Lucida Sans Unicode" w:hAnsi="Lucida Sans Unicode" w:cs="Lucida Sans Unicode"/>
                <w:b/>
                <w:bCs/>
                <w:i/>
                <w:iCs/>
                <w:sz w:val="18"/>
                <w:szCs w:val="18"/>
                <w:lang w:val="nl-NL"/>
              </w:rPr>
            </w:pPr>
            <w:r w:rsidRPr="00202405">
              <w:rPr>
                <w:rFonts w:ascii="Lucida Sans Unicode" w:hAnsi="Lucida Sans Unicode" w:cs="Lucida Sans Unicode"/>
                <w:b/>
                <w:bCs/>
                <w:i/>
                <w:iCs/>
                <w:sz w:val="18"/>
                <w:szCs w:val="18"/>
                <w:lang w:val="nl-NL"/>
              </w:rPr>
              <w:t>Stap 3.</w:t>
            </w:r>
            <w:r w:rsidR="00F024A2" w:rsidRPr="00202405">
              <w:rPr>
                <w:rFonts w:ascii="Lucida Sans Unicode" w:hAnsi="Lucida Sans Unicode" w:cs="Lucida Sans Unicode"/>
                <w:b/>
                <w:bCs/>
                <w:i/>
                <w:iCs/>
                <w:sz w:val="18"/>
                <w:szCs w:val="18"/>
                <w:lang w:val="nl-NL"/>
              </w:rPr>
              <w:t xml:space="preserve"> </w:t>
            </w:r>
            <w:r w:rsidRPr="00202405">
              <w:rPr>
                <w:rFonts w:ascii="Lucida Sans Unicode" w:hAnsi="Lucida Sans Unicode" w:cs="Lucida Sans Unicode"/>
                <w:b/>
                <w:bCs/>
                <w:i/>
                <w:iCs/>
                <w:sz w:val="18"/>
                <w:szCs w:val="18"/>
                <w:lang w:val="nl-NL"/>
              </w:rPr>
              <w:t xml:space="preserve">Stel een initiële </w:t>
            </w:r>
            <w:proofErr w:type="spellStart"/>
            <w:r w:rsidRPr="00202405">
              <w:rPr>
                <w:rFonts w:ascii="Lucida Sans Unicode" w:hAnsi="Lucida Sans Unicode" w:cs="Lucida Sans Unicode"/>
                <w:b/>
                <w:bCs/>
                <w:i/>
                <w:iCs/>
                <w:sz w:val="18"/>
                <w:szCs w:val="18"/>
                <w:lang w:val="nl-NL"/>
              </w:rPr>
              <w:t>BowTie</w:t>
            </w:r>
            <w:proofErr w:type="spellEnd"/>
            <w:r w:rsidRPr="00202405">
              <w:rPr>
                <w:rFonts w:ascii="Lucida Sans Unicode" w:hAnsi="Lucida Sans Unicode" w:cs="Lucida Sans Unicode"/>
                <w:b/>
                <w:bCs/>
                <w:i/>
                <w:iCs/>
                <w:sz w:val="18"/>
                <w:szCs w:val="18"/>
                <w:lang w:val="nl-NL"/>
              </w:rPr>
              <w:t xml:space="preserve"> op</w:t>
            </w:r>
          </w:p>
          <w:p w14:paraId="1EB2FDDD" w14:textId="4AA7F6B1" w:rsidR="00F4308A" w:rsidRPr="00CD173A" w:rsidRDefault="00777BD0" w:rsidP="00E4671E">
            <w:pPr>
              <w:jc w:val="both"/>
              <w:rPr>
                <w:rFonts w:ascii="Lucida Sans Unicode" w:hAnsi="Lucida Sans Unicode" w:cs="Lucida Sans Unicode"/>
                <w:i/>
                <w:iCs/>
                <w:sz w:val="18"/>
                <w:szCs w:val="18"/>
                <w:lang w:val="nl-NL"/>
              </w:rPr>
            </w:pPr>
            <w:r w:rsidRPr="00CD173A">
              <w:rPr>
                <w:rFonts w:ascii="Lucida Sans Unicode" w:hAnsi="Lucida Sans Unicode" w:cs="Lucida Sans Unicode"/>
                <w:i/>
                <w:iCs/>
                <w:sz w:val="18"/>
                <w:szCs w:val="18"/>
                <w:lang w:val="nl-NL"/>
              </w:rPr>
              <w:t>Per Risicobron</w:t>
            </w:r>
            <w:r w:rsidR="000E6F98" w:rsidRPr="00CD173A">
              <w:rPr>
                <w:rFonts w:ascii="Lucida Sans Unicode" w:hAnsi="Lucida Sans Unicode" w:cs="Lucida Sans Unicode"/>
                <w:i/>
                <w:iCs/>
                <w:sz w:val="18"/>
                <w:szCs w:val="18"/>
                <w:lang w:val="nl-NL"/>
              </w:rPr>
              <w:t xml:space="preserve">/Kritieke gebeurtenis-combinatie wordt een aparte </w:t>
            </w:r>
            <w:proofErr w:type="spellStart"/>
            <w:r w:rsidR="000E6F98" w:rsidRPr="00CD173A">
              <w:rPr>
                <w:rFonts w:ascii="Lucida Sans Unicode" w:hAnsi="Lucida Sans Unicode" w:cs="Lucida Sans Unicode"/>
                <w:i/>
                <w:iCs/>
                <w:sz w:val="18"/>
                <w:szCs w:val="18"/>
                <w:lang w:val="nl-NL"/>
              </w:rPr>
              <w:t>BowTie</w:t>
            </w:r>
            <w:proofErr w:type="spellEnd"/>
            <w:r w:rsidR="000E6F98" w:rsidRPr="00CD173A">
              <w:rPr>
                <w:rFonts w:ascii="Lucida Sans Unicode" w:hAnsi="Lucida Sans Unicode" w:cs="Lucida Sans Unicode"/>
                <w:i/>
                <w:iCs/>
                <w:sz w:val="18"/>
                <w:szCs w:val="18"/>
                <w:lang w:val="nl-NL"/>
              </w:rPr>
              <w:t xml:space="preserve">-diagram opgesteld. De Kritieke gebeurtenis is het middelpunt van de </w:t>
            </w:r>
            <w:proofErr w:type="spellStart"/>
            <w:r w:rsidR="000E6F98" w:rsidRPr="00CD173A">
              <w:rPr>
                <w:rFonts w:ascii="Lucida Sans Unicode" w:hAnsi="Lucida Sans Unicode" w:cs="Lucida Sans Unicode"/>
                <w:i/>
                <w:iCs/>
                <w:sz w:val="18"/>
                <w:szCs w:val="18"/>
                <w:lang w:val="nl-NL"/>
              </w:rPr>
              <w:t>BowTie</w:t>
            </w:r>
            <w:proofErr w:type="spellEnd"/>
            <w:r w:rsidR="000E6F98" w:rsidRPr="00CD173A">
              <w:rPr>
                <w:rFonts w:ascii="Lucida Sans Unicode" w:hAnsi="Lucida Sans Unicode" w:cs="Lucida Sans Unicode"/>
                <w:i/>
                <w:iCs/>
                <w:sz w:val="18"/>
                <w:szCs w:val="18"/>
                <w:lang w:val="nl-NL"/>
              </w:rPr>
              <w:t xml:space="preserve">. Voeg daar achtereenvolgens de Bedreigingen, Consequenties, Barrières en zo nodig </w:t>
            </w:r>
            <w:r w:rsidRPr="00CD173A">
              <w:rPr>
                <w:rFonts w:ascii="Lucida Sans Unicode" w:hAnsi="Lucida Sans Unicode" w:cs="Lucida Sans Unicode"/>
                <w:i/>
                <w:iCs/>
                <w:sz w:val="18"/>
                <w:szCs w:val="18"/>
                <w:lang w:val="nl-NL"/>
              </w:rPr>
              <w:t>Escalatie factoren</w:t>
            </w:r>
            <w:r w:rsidR="000E6F98" w:rsidRPr="00CD173A">
              <w:rPr>
                <w:rFonts w:ascii="Lucida Sans Unicode" w:hAnsi="Lucida Sans Unicode" w:cs="Lucida Sans Unicode"/>
                <w:i/>
                <w:iCs/>
                <w:sz w:val="18"/>
                <w:szCs w:val="18"/>
                <w:lang w:val="nl-NL"/>
              </w:rPr>
              <w:t xml:space="preserve"> aan toe. </w:t>
            </w:r>
          </w:p>
          <w:p w14:paraId="0F7A53DB" w14:textId="77777777" w:rsidR="000E6F98" w:rsidRPr="00CD173A" w:rsidRDefault="000E6F98" w:rsidP="00E4671E">
            <w:pPr>
              <w:pStyle w:val="NOREAplattetekstINSPRINGBULLET"/>
              <w:numPr>
                <w:ilvl w:val="0"/>
                <w:numId w:val="29"/>
              </w:numPr>
              <w:ind w:left="357" w:hanging="357"/>
              <w:jc w:val="both"/>
              <w:rPr>
                <w:i/>
                <w:iCs/>
                <w:sz w:val="18"/>
                <w:szCs w:val="18"/>
              </w:rPr>
            </w:pPr>
            <w:r w:rsidRPr="00CD173A">
              <w:rPr>
                <w:b/>
                <w:bCs/>
                <w:i/>
                <w:iCs/>
                <w:sz w:val="18"/>
                <w:szCs w:val="18"/>
              </w:rPr>
              <w:t>Bedreigingen (</w:t>
            </w:r>
            <w:proofErr w:type="spellStart"/>
            <w:r w:rsidRPr="00CD173A">
              <w:rPr>
                <w:b/>
                <w:bCs/>
                <w:i/>
                <w:iCs/>
                <w:sz w:val="18"/>
                <w:szCs w:val="18"/>
              </w:rPr>
              <w:t>Threats</w:t>
            </w:r>
            <w:proofErr w:type="spellEnd"/>
            <w:r w:rsidRPr="00CD173A">
              <w:rPr>
                <w:b/>
                <w:bCs/>
                <w:i/>
                <w:iCs/>
                <w:sz w:val="18"/>
                <w:szCs w:val="18"/>
              </w:rPr>
              <w:t>)</w:t>
            </w:r>
            <w:r w:rsidRPr="00CD173A">
              <w:rPr>
                <w:i/>
                <w:iCs/>
                <w:sz w:val="18"/>
                <w:szCs w:val="18"/>
              </w:rPr>
              <w:t xml:space="preserve">: De Kritieke gebeurtenis wordt veroorzaakt door Bedreigingen. Beschrijf de Bedreigingen zo concreet mogelijk en neem deze aan de linkerkant van </w:t>
            </w:r>
            <w:r w:rsidRPr="00CD173A">
              <w:rPr>
                <w:rFonts w:eastAsia="LucidaSansUnicode" w:cstheme="minorHAnsi"/>
                <w:i/>
                <w:iCs/>
                <w:color w:val="000000" w:themeColor="text1"/>
                <w:sz w:val="18"/>
                <w:szCs w:val="18"/>
              </w:rPr>
              <w:t xml:space="preserve">de </w:t>
            </w:r>
            <w:proofErr w:type="spellStart"/>
            <w:r w:rsidRPr="00CD173A">
              <w:rPr>
                <w:rFonts w:eastAsia="LucidaSansUnicode" w:cstheme="minorHAnsi"/>
                <w:i/>
                <w:iCs/>
                <w:color w:val="000000" w:themeColor="text1"/>
                <w:sz w:val="18"/>
                <w:szCs w:val="18"/>
              </w:rPr>
              <w:t>BowTie</w:t>
            </w:r>
            <w:proofErr w:type="spellEnd"/>
            <w:r w:rsidRPr="00CD173A">
              <w:rPr>
                <w:rFonts w:eastAsia="LucidaSansUnicode" w:cstheme="minorHAnsi"/>
                <w:i/>
                <w:iCs/>
                <w:color w:val="000000" w:themeColor="text1"/>
                <w:sz w:val="18"/>
                <w:szCs w:val="18"/>
              </w:rPr>
              <w:t xml:space="preserve"> </w:t>
            </w:r>
            <w:r w:rsidRPr="00CD173A">
              <w:rPr>
                <w:i/>
                <w:iCs/>
                <w:sz w:val="18"/>
                <w:szCs w:val="18"/>
              </w:rPr>
              <w:t>op. De Bedreigingen in de DPIA kunnen hun oorzaak bijvoorbeeld vinden in interne menselijke bron (binnen de organisatie); externe menselijke bron (buiten de organisatie) of niet-menselijke bron.</w:t>
            </w:r>
          </w:p>
          <w:p w14:paraId="62EFAFEE" w14:textId="77777777" w:rsidR="000E6F98" w:rsidRPr="00CD173A" w:rsidRDefault="000E6F98" w:rsidP="00E4671E">
            <w:pPr>
              <w:pStyle w:val="NOREAplattetekstINSPRINGBULLET"/>
              <w:numPr>
                <w:ilvl w:val="0"/>
                <w:numId w:val="29"/>
              </w:numPr>
              <w:ind w:left="357" w:hanging="357"/>
              <w:jc w:val="both"/>
              <w:rPr>
                <w:i/>
                <w:iCs/>
                <w:sz w:val="18"/>
                <w:szCs w:val="18"/>
              </w:rPr>
            </w:pPr>
            <w:r w:rsidRPr="00CD173A">
              <w:rPr>
                <w:b/>
                <w:bCs/>
                <w:i/>
                <w:iCs/>
                <w:sz w:val="18"/>
                <w:szCs w:val="18"/>
              </w:rPr>
              <w:t>Consequenties (</w:t>
            </w:r>
            <w:proofErr w:type="spellStart"/>
            <w:r w:rsidRPr="00CD173A">
              <w:rPr>
                <w:b/>
                <w:bCs/>
                <w:i/>
                <w:iCs/>
                <w:sz w:val="18"/>
                <w:szCs w:val="18"/>
              </w:rPr>
              <w:t>Consequences</w:t>
            </w:r>
            <w:proofErr w:type="spellEnd"/>
            <w:r w:rsidRPr="00CD173A">
              <w:rPr>
                <w:b/>
                <w:bCs/>
                <w:i/>
                <w:iCs/>
                <w:sz w:val="18"/>
                <w:szCs w:val="18"/>
              </w:rPr>
              <w:t>)</w:t>
            </w:r>
            <w:r w:rsidRPr="00CD173A">
              <w:rPr>
                <w:i/>
                <w:iCs/>
                <w:sz w:val="18"/>
                <w:szCs w:val="18"/>
              </w:rPr>
              <w:t xml:space="preserve">: De Kritieke gebeurtenis kan leiden tot ongewenste/nadelige gevolgen, Consequenties. Beschrijf de Consequenties zo concreet mogelijk en neem deze aan de rechterkant van </w:t>
            </w:r>
            <w:r w:rsidRPr="00CD173A">
              <w:rPr>
                <w:rFonts w:eastAsia="LucidaSansUnicode" w:cstheme="minorHAnsi"/>
                <w:i/>
                <w:iCs/>
                <w:color w:val="000000" w:themeColor="text1"/>
                <w:sz w:val="18"/>
                <w:szCs w:val="18"/>
              </w:rPr>
              <w:t xml:space="preserve">de </w:t>
            </w:r>
            <w:proofErr w:type="spellStart"/>
            <w:r w:rsidRPr="00CD173A">
              <w:rPr>
                <w:rFonts w:eastAsia="LucidaSansUnicode" w:cstheme="minorHAnsi"/>
                <w:i/>
                <w:iCs/>
                <w:color w:val="000000" w:themeColor="text1"/>
                <w:sz w:val="18"/>
                <w:szCs w:val="18"/>
              </w:rPr>
              <w:t>BowTie</w:t>
            </w:r>
            <w:proofErr w:type="spellEnd"/>
            <w:r w:rsidRPr="00CD173A">
              <w:rPr>
                <w:rFonts w:eastAsia="LucidaSansUnicode" w:cstheme="minorHAnsi"/>
                <w:i/>
                <w:iCs/>
                <w:color w:val="000000" w:themeColor="text1"/>
                <w:sz w:val="18"/>
                <w:szCs w:val="18"/>
              </w:rPr>
              <w:t xml:space="preserve"> </w:t>
            </w:r>
            <w:r w:rsidRPr="00CD173A">
              <w:rPr>
                <w:i/>
                <w:iCs/>
                <w:sz w:val="18"/>
                <w:szCs w:val="18"/>
              </w:rPr>
              <w:t xml:space="preserve">op. In de DPIA zijn de Consequenties primair de negatieve gevolgen voor de betrokkenen. Deze kunnen betrekking hebben op fysieke, materiële en immateriële schade voor de betrokkenen. Secundair zijn het de negatieve gevolgen voor de organisatie (gevolg van een gevolg). </w:t>
            </w:r>
          </w:p>
          <w:p w14:paraId="203D2038" w14:textId="77777777" w:rsidR="000E6F98" w:rsidRPr="00CD173A" w:rsidRDefault="000E6F98" w:rsidP="00E4671E">
            <w:pPr>
              <w:pStyle w:val="NOREAplattetekstINSPRINGBULLET"/>
              <w:numPr>
                <w:ilvl w:val="0"/>
                <w:numId w:val="29"/>
              </w:numPr>
              <w:ind w:left="357" w:hanging="357"/>
              <w:jc w:val="both"/>
              <w:rPr>
                <w:i/>
                <w:iCs/>
                <w:sz w:val="18"/>
                <w:szCs w:val="18"/>
              </w:rPr>
            </w:pPr>
            <w:r w:rsidRPr="00CD173A">
              <w:rPr>
                <w:b/>
                <w:bCs/>
                <w:i/>
                <w:iCs/>
                <w:sz w:val="18"/>
                <w:szCs w:val="18"/>
              </w:rPr>
              <w:t>Barrières (Barriers/Controls)</w:t>
            </w:r>
            <w:r w:rsidRPr="00CD173A">
              <w:rPr>
                <w:i/>
                <w:iCs/>
                <w:sz w:val="18"/>
                <w:szCs w:val="18"/>
              </w:rPr>
              <w:t>: de maatregelen die worden genomen om te voorkomen dat gebeurtenissen plaatsvinden. Hierbij wordt onderscheid gemaakt tussen:</w:t>
            </w:r>
          </w:p>
          <w:p w14:paraId="6409C741" w14:textId="66844F6E" w:rsidR="000E6F98" w:rsidRPr="00CD173A" w:rsidRDefault="000E6F98" w:rsidP="00BD4912">
            <w:pPr>
              <w:pStyle w:val="NOREAplattetekstINSPRINGBULLET"/>
              <w:numPr>
                <w:ilvl w:val="0"/>
                <w:numId w:val="44"/>
              </w:numPr>
              <w:jc w:val="both"/>
              <w:rPr>
                <w:rFonts w:eastAsia="LucidaSansUnicode"/>
                <w:i/>
                <w:iCs/>
                <w:sz w:val="18"/>
                <w:szCs w:val="18"/>
              </w:rPr>
            </w:pPr>
            <w:r w:rsidRPr="00CD173A">
              <w:rPr>
                <w:rFonts w:eastAsia="LucidaSansUnicode"/>
                <w:i/>
                <w:iCs/>
                <w:sz w:val="18"/>
                <w:szCs w:val="18"/>
              </w:rPr>
              <w:t xml:space="preserve">De maatregelen die worden genomen om te voorkomen dat bedreigingen leiden tot de Kritieke gebeurtenis. Dit zijn de zogenaamde </w:t>
            </w:r>
            <w:r w:rsidR="00777BD0" w:rsidRPr="00CD173A">
              <w:rPr>
                <w:rFonts w:eastAsia="LucidaSansUnicode"/>
                <w:i/>
                <w:iCs/>
                <w:sz w:val="18"/>
                <w:szCs w:val="18"/>
              </w:rPr>
              <w:t>Preventieve barrière</w:t>
            </w:r>
            <w:r w:rsidRPr="00CD173A">
              <w:rPr>
                <w:rFonts w:eastAsia="LucidaSansUnicode"/>
                <w:i/>
                <w:iCs/>
                <w:sz w:val="18"/>
                <w:szCs w:val="18"/>
              </w:rPr>
              <w:t xml:space="preserve">s en worden aan de linkerkant van de </w:t>
            </w:r>
            <w:proofErr w:type="spellStart"/>
            <w:r w:rsidRPr="00CD173A">
              <w:rPr>
                <w:rFonts w:eastAsia="LucidaSansUnicode"/>
                <w:i/>
                <w:iCs/>
                <w:sz w:val="18"/>
                <w:szCs w:val="18"/>
              </w:rPr>
              <w:t>BowTie</w:t>
            </w:r>
            <w:proofErr w:type="spellEnd"/>
            <w:r w:rsidRPr="00CD173A">
              <w:rPr>
                <w:rFonts w:eastAsia="LucidaSansUnicode"/>
                <w:i/>
                <w:iCs/>
                <w:sz w:val="18"/>
                <w:szCs w:val="18"/>
              </w:rPr>
              <w:t xml:space="preserve"> opgenomen.</w:t>
            </w:r>
          </w:p>
          <w:p w14:paraId="662DEA51" w14:textId="7CE82EDC" w:rsidR="000E6F98" w:rsidRPr="00CD173A" w:rsidRDefault="000E6F98" w:rsidP="00BD4912">
            <w:pPr>
              <w:pStyle w:val="NOREAplattetekstINSPRINGBULLET"/>
              <w:numPr>
                <w:ilvl w:val="0"/>
                <w:numId w:val="44"/>
              </w:numPr>
              <w:jc w:val="both"/>
              <w:rPr>
                <w:rFonts w:eastAsia="LucidaSansUnicode"/>
                <w:i/>
                <w:iCs/>
                <w:sz w:val="18"/>
                <w:szCs w:val="18"/>
              </w:rPr>
            </w:pPr>
            <w:r w:rsidRPr="00CD173A">
              <w:rPr>
                <w:rFonts w:eastAsia="LucidaSansUnicode"/>
                <w:i/>
                <w:iCs/>
                <w:sz w:val="18"/>
                <w:szCs w:val="18"/>
              </w:rPr>
              <w:t xml:space="preserve">De maatregel die worden genomen om te voorkomen dat de Kritieke gebeurtenis resulteert in de nadelige Consequenties. Dit zijn de zogenaamde </w:t>
            </w:r>
            <w:r w:rsidR="00777BD0" w:rsidRPr="00CD173A">
              <w:rPr>
                <w:rFonts w:eastAsia="LucidaSansUnicode"/>
                <w:i/>
                <w:iCs/>
                <w:sz w:val="18"/>
                <w:szCs w:val="18"/>
              </w:rPr>
              <w:t>Herstel barrière</w:t>
            </w:r>
            <w:r w:rsidRPr="00CD173A">
              <w:rPr>
                <w:rFonts w:eastAsia="LucidaSansUnicode"/>
                <w:i/>
                <w:iCs/>
                <w:sz w:val="18"/>
                <w:szCs w:val="18"/>
              </w:rPr>
              <w:t xml:space="preserve">s en worden de rechterkant van de </w:t>
            </w:r>
            <w:proofErr w:type="spellStart"/>
            <w:r w:rsidRPr="00CD173A">
              <w:rPr>
                <w:rFonts w:eastAsia="LucidaSansUnicode"/>
                <w:i/>
                <w:iCs/>
                <w:sz w:val="18"/>
                <w:szCs w:val="18"/>
              </w:rPr>
              <w:t>BowTie</w:t>
            </w:r>
            <w:proofErr w:type="spellEnd"/>
            <w:r w:rsidRPr="00CD173A">
              <w:rPr>
                <w:rFonts w:eastAsia="LucidaSansUnicode"/>
                <w:i/>
                <w:iCs/>
                <w:sz w:val="18"/>
                <w:szCs w:val="18"/>
              </w:rPr>
              <w:t xml:space="preserve"> opgenomen.</w:t>
            </w:r>
          </w:p>
          <w:p w14:paraId="0A83203D" w14:textId="77777777" w:rsidR="000E6F98" w:rsidRPr="00CD173A" w:rsidRDefault="000E6F98" w:rsidP="00E4671E">
            <w:pPr>
              <w:pStyle w:val="NOREAplattetekstINSPRING"/>
              <w:ind w:left="323"/>
              <w:rPr>
                <w:i/>
                <w:iCs/>
                <w:sz w:val="18"/>
                <w:szCs w:val="18"/>
              </w:rPr>
            </w:pPr>
            <w:r w:rsidRPr="00CD173A">
              <w:rPr>
                <w:i/>
                <w:iCs/>
                <w:sz w:val="18"/>
                <w:szCs w:val="18"/>
              </w:rPr>
              <w:t xml:space="preserve">De in het NOREA Privacy Control Framework (PCF) opgenomen </w:t>
            </w:r>
            <w:proofErr w:type="spellStart"/>
            <w:r w:rsidRPr="00CD173A">
              <w:rPr>
                <w:i/>
                <w:iCs/>
                <w:sz w:val="18"/>
                <w:szCs w:val="18"/>
              </w:rPr>
              <w:t>controls</w:t>
            </w:r>
            <w:proofErr w:type="spellEnd"/>
            <w:r w:rsidRPr="00CD173A">
              <w:rPr>
                <w:i/>
                <w:iCs/>
                <w:sz w:val="18"/>
                <w:szCs w:val="18"/>
              </w:rPr>
              <w:t xml:space="preserve"> kunnen als bron dienen bij het bepalen van te nemen maatregelen (barrières).</w:t>
            </w:r>
          </w:p>
          <w:p w14:paraId="55E3898C" w14:textId="40078094" w:rsidR="0052173E" w:rsidRPr="00CD173A" w:rsidRDefault="000E6F98" w:rsidP="00E4671E">
            <w:pPr>
              <w:pStyle w:val="NOREAplattetekstINSPRING"/>
              <w:ind w:left="323"/>
              <w:rPr>
                <w:i/>
                <w:iCs/>
                <w:sz w:val="18"/>
                <w:szCs w:val="18"/>
              </w:rPr>
            </w:pPr>
            <w:r w:rsidRPr="00CD173A">
              <w:rPr>
                <w:i/>
                <w:iCs/>
                <w:sz w:val="18"/>
                <w:szCs w:val="18"/>
              </w:rPr>
              <w:t xml:space="preserve">In geval de DPIA betrekking heeft op een bestaande gegevensverwerking dan worden in deze fase alleen de geïmplementeerde maatregelen opgenomen. Naar aanleiding van de risico-evaluatie kunnen eventueel aanvullende maatregelen worden toegevoegd waarbij dan weer geput kan worden uit de beschreven </w:t>
            </w:r>
            <w:proofErr w:type="spellStart"/>
            <w:r w:rsidRPr="00CD173A">
              <w:rPr>
                <w:i/>
                <w:iCs/>
                <w:sz w:val="18"/>
                <w:szCs w:val="18"/>
              </w:rPr>
              <w:t>controls</w:t>
            </w:r>
            <w:proofErr w:type="spellEnd"/>
            <w:r w:rsidRPr="00CD173A">
              <w:rPr>
                <w:i/>
                <w:iCs/>
                <w:sz w:val="18"/>
                <w:szCs w:val="18"/>
              </w:rPr>
              <w:t xml:space="preserve"> in het PCF. </w:t>
            </w:r>
          </w:p>
          <w:p w14:paraId="169ABA60" w14:textId="7DECB8DD" w:rsidR="003764AD" w:rsidRPr="00BD4912" w:rsidRDefault="0052173E" w:rsidP="00B24980">
            <w:pPr>
              <w:pStyle w:val="Lijstalinea"/>
              <w:numPr>
                <w:ilvl w:val="0"/>
                <w:numId w:val="42"/>
              </w:numPr>
              <w:spacing w:before="60"/>
              <w:jc w:val="both"/>
              <w:rPr>
                <w:i/>
                <w:iCs/>
                <w:sz w:val="18"/>
                <w:szCs w:val="18"/>
              </w:rPr>
            </w:pPr>
            <w:r w:rsidRPr="00BD4912">
              <w:rPr>
                <w:rFonts w:ascii="Lucida Sans Unicode" w:eastAsiaTheme="minorEastAsia" w:hAnsi="Lucida Sans Unicode" w:cs="Lucida Sans Unicode"/>
                <w:b/>
                <w:bCs/>
                <w:i/>
                <w:iCs/>
                <w:spacing w:val="-2"/>
                <w:sz w:val="18"/>
                <w:szCs w:val="18"/>
                <w:lang w:val="nl-NL" w:eastAsia="nl-NL"/>
              </w:rPr>
              <w:t>Escalatie factor (</w:t>
            </w:r>
            <w:proofErr w:type="spellStart"/>
            <w:r w:rsidRPr="00BD4912">
              <w:rPr>
                <w:rFonts w:ascii="Lucida Sans Unicode" w:eastAsiaTheme="minorEastAsia" w:hAnsi="Lucida Sans Unicode" w:cs="Lucida Sans Unicode"/>
                <w:b/>
                <w:bCs/>
                <w:i/>
                <w:iCs/>
                <w:spacing w:val="-2"/>
                <w:sz w:val="18"/>
                <w:szCs w:val="18"/>
                <w:lang w:val="nl-NL" w:eastAsia="nl-NL"/>
              </w:rPr>
              <w:t>Escalation</w:t>
            </w:r>
            <w:proofErr w:type="spellEnd"/>
            <w:r w:rsidRPr="00BD4912">
              <w:rPr>
                <w:rFonts w:ascii="Lucida Sans Unicode" w:eastAsiaTheme="minorEastAsia" w:hAnsi="Lucida Sans Unicode" w:cs="Lucida Sans Unicode"/>
                <w:b/>
                <w:bCs/>
                <w:i/>
                <w:iCs/>
                <w:spacing w:val="-2"/>
                <w:sz w:val="18"/>
                <w:szCs w:val="18"/>
                <w:lang w:val="nl-NL" w:eastAsia="nl-NL"/>
              </w:rPr>
              <w:t xml:space="preserve"> factor)</w:t>
            </w:r>
            <w:r w:rsidRPr="00BD4912">
              <w:rPr>
                <w:rFonts w:ascii="Lucida Sans Unicode" w:eastAsiaTheme="minorEastAsia" w:hAnsi="Lucida Sans Unicode" w:cs="Lucida Sans Unicode"/>
                <w:i/>
                <w:iCs/>
                <w:spacing w:val="-2"/>
                <w:sz w:val="18"/>
                <w:szCs w:val="18"/>
                <w:lang w:val="nl-NL" w:eastAsia="nl-NL"/>
              </w:rPr>
              <w:t>: Veel maatregelen zijn niet 100% effectief. Er zijn bepaalde voorwaarden waardoor een barrière kan falen. Zo’n voorwaarde/conditie wordt Escalatie factor genoemd. De Escalatie factor barrière voorkomt de Escalatie factor.</w:t>
            </w:r>
          </w:p>
          <w:p w14:paraId="5EECBF22" w14:textId="59EEE805" w:rsidR="00A05CF6" w:rsidRDefault="00C41BF0" w:rsidP="00E4671E">
            <w:pPr>
              <w:pStyle w:val="NOREAplattetekstINSPRING"/>
              <w:spacing w:before="60"/>
              <w:rPr>
                <w:i/>
                <w:iCs/>
                <w:sz w:val="18"/>
                <w:szCs w:val="18"/>
              </w:rPr>
            </w:pPr>
            <w:r>
              <w:rPr>
                <w:i/>
                <w:iCs/>
                <w:sz w:val="18"/>
                <w:szCs w:val="18"/>
              </w:rPr>
              <w:t>I</w:t>
            </w:r>
            <w:r w:rsidR="00503B8B" w:rsidRPr="00CD173A">
              <w:rPr>
                <w:i/>
                <w:iCs/>
                <w:sz w:val="18"/>
                <w:szCs w:val="18"/>
              </w:rPr>
              <w:t xml:space="preserve">n </w:t>
            </w:r>
            <w:r w:rsidR="00503B8B" w:rsidRPr="00CD173A">
              <w:rPr>
                <w:i/>
                <w:iCs/>
                <w:sz w:val="18"/>
                <w:szCs w:val="18"/>
              </w:rPr>
              <w:fldChar w:fldCharType="begin"/>
            </w:r>
            <w:r w:rsidR="00503B8B" w:rsidRPr="00CD173A">
              <w:rPr>
                <w:i/>
                <w:iCs/>
                <w:sz w:val="18"/>
                <w:szCs w:val="18"/>
              </w:rPr>
              <w:instrText xml:space="preserve"> REF _Ref43416714 \h  \* MERGEFORMAT </w:instrText>
            </w:r>
            <w:r w:rsidR="00503B8B" w:rsidRPr="00CD173A">
              <w:rPr>
                <w:i/>
                <w:iCs/>
                <w:sz w:val="18"/>
                <w:szCs w:val="18"/>
              </w:rPr>
            </w:r>
            <w:r w:rsidR="00503B8B" w:rsidRPr="00CD173A">
              <w:rPr>
                <w:i/>
                <w:iCs/>
                <w:sz w:val="18"/>
                <w:szCs w:val="18"/>
              </w:rPr>
              <w:fldChar w:fldCharType="separate"/>
            </w:r>
            <w:r w:rsidR="00F024A2" w:rsidRPr="00CD173A">
              <w:rPr>
                <w:i/>
                <w:iCs/>
                <w:sz w:val="18"/>
                <w:szCs w:val="18"/>
              </w:rPr>
              <w:t xml:space="preserve">figuur </w:t>
            </w:r>
            <w:r w:rsidR="00F024A2" w:rsidRPr="00CD173A">
              <w:rPr>
                <w:i/>
                <w:iCs/>
                <w:noProof/>
                <w:sz w:val="18"/>
                <w:szCs w:val="18"/>
              </w:rPr>
              <w:t>4</w:t>
            </w:r>
            <w:r w:rsidR="00503B8B" w:rsidRPr="00CD173A">
              <w:rPr>
                <w:i/>
                <w:iCs/>
                <w:sz w:val="18"/>
                <w:szCs w:val="18"/>
              </w:rPr>
              <w:fldChar w:fldCharType="end"/>
            </w:r>
            <w:r w:rsidR="00A05CF6" w:rsidRPr="00CD173A">
              <w:rPr>
                <w:i/>
                <w:iCs/>
                <w:sz w:val="18"/>
                <w:szCs w:val="18"/>
              </w:rPr>
              <w:t xml:space="preserve"> </w:t>
            </w:r>
            <w:r>
              <w:rPr>
                <w:i/>
                <w:iCs/>
                <w:sz w:val="18"/>
                <w:szCs w:val="18"/>
              </w:rPr>
              <w:t xml:space="preserve">is als voorbeeld </w:t>
            </w:r>
            <w:r w:rsidR="00A05CF6" w:rsidRPr="00CD173A">
              <w:rPr>
                <w:i/>
                <w:iCs/>
                <w:sz w:val="18"/>
                <w:szCs w:val="18"/>
              </w:rPr>
              <w:t xml:space="preserve">een </w:t>
            </w:r>
            <w:proofErr w:type="spellStart"/>
            <w:r w:rsidR="00A05CF6" w:rsidRPr="00CD173A">
              <w:rPr>
                <w:i/>
                <w:iCs/>
                <w:sz w:val="18"/>
                <w:szCs w:val="18"/>
              </w:rPr>
              <w:t>BowTie</w:t>
            </w:r>
            <w:proofErr w:type="spellEnd"/>
            <w:r w:rsidR="00A05CF6" w:rsidRPr="00CD173A">
              <w:rPr>
                <w:i/>
                <w:iCs/>
                <w:sz w:val="18"/>
                <w:szCs w:val="18"/>
              </w:rPr>
              <w:t xml:space="preserve"> opgenomen met de begrippen.</w:t>
            </w:r>
          </w:p>
          <w:p w14:paraId="63C177C7" w14:textId="7D3610C0" w:rsidR="000E6F98" w:rsidRPr="00CD173A" w:rsidRDefault="00190D85" w:rsidP="000E6F98">
            <w:pPr>
              <w:rPr>
                <w:b/>
                <w:bCs/>
                <w:i/>
                <w:iCs/>
                <w:sz w:val="18"/>
                <w:szCs w:val="18"/>
                <w:lang w:val="nl-NL"/>
              </w:rPr>
            </w:pPr>
            <w:r w:rsidRPr="00CD173A">
              <w:rPr>
                <w:i/>
                <w:iCs/>
                <w:noProof/>
                <w:sz w:val="18"/>
                <w:szCs w:val="18"/>
                <w:lang w:val="nl-NL"/>
              </w:rPr>
              <w:drawing>
                <wp:inline distT="0" distB="0" distL="0" distR="0" wp14:anchorId="50F7C670" wp14:editId="2C0E1FE3">
                  <wp:extent cx="5143231" cy="2421082"/>
                  <wp:effectExtent l="0" t="0" r="635" b="5080"/>
                  <wp:docPr id="19" name="Picture 1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reenshot 2020-06-19 at 01.30.39.png"/>
                          <pic:cNvPicPr/>
                        </pic:nvPicPr>
                        <pic:blipFill>
                          <a:blip r:embed="rId12">
                            <a:extLst>
                              <a:ext uri="{28A0092B-C50C-407E-A947-70E740481C1C}">
                                <a14:useLocalDpi xmlns:a14="http://schemas.microsoft.com/office/drawing/2010/main" val="0"/>
                              </a:ext>
                            </a:extLst>
                          </a:blip>
                          <a:stretch>
                            <a:fillRect/>
                          </a:stretch>
                        </pic:blipFill>
                        <pic:spPr>
                          <a:xfrm>
                            <a:off x="0" y="0"/>
                            <a:ext cx="5143231" cy="2421082"/>
                          </a:xfrm>
                          <a:prstGeom prst="rect">
                            <a:avLst/>
                          </a:prstGeom>
                        </pic:spPr>
                      </pic:pic>
                    </a:graphicData>
                  </a:graphic>
                </wp:inline>
              </w:drawing>
            </w:r>
          </w:p>
          <w:p w14:paraId="36F33D2A" w14:textId="60F8E706" w:rsidR="00A05CF6" w:rsidRPr="00B000A4" w:rsidRDefault="008C5E72" w:rsidP="00B226F9">
            <w:pPr>
              <w:pStyle w:val="NOREAbijschriften"/>
              <w:spacing w:after="120"/>
              <w:rPr>
                <w:rFonts w:ascii="Lucida Sans" w:hAnsi="Lucida Sans" w:cstheme="minorHAnsi"/>
                <w:b/>
                <w:bCs/>
                <w:i/>
                <w:iCs/>
              </w:rPr>
            </w:pPr>
            <w:bookmarkStart w:id="16" w:name="_Ref43416714"/>
            <w:r w:rsidRPr="00B000A4">
              <w:rPr>
                <w:rFonts w:ascii="Lucida Sans" w:hAnsi="Lucida Sans" w:cstheme="minorHAnsi"/>
                <w:i/>
                <w:iCs/>
              </w:rPr>
              <w:t xml:space="preserve">figuur </w:t>
            </w:r>
            <w:r w:rsidRPr="00B000A4">
              <w:rPr>
                <w:rFonts w:ascii="Lucida Sans" w:hAnsi="Lucida Sans" w:cstheme="minorHAnsi"/>
                <w:i/>
                <w:iCs/>
              </w:rPr>
              <w:fldChar w:fldCharType="begin"/>
            </w:r>
            <w:r w:rsidRPr="00B000A4">
              <w:rPr>
                <w:rFonts w:ascii="Lucida Sans" w:hAnsi="Lucida Sans" w:cstheme="minorHAnsi"/>
                <w:i/>
                <w:iCs/>
              </w:rPr>
              <w:instrText xml:space="preserve"> SEQ figuur \* ARABIC </w:instrText>
            </w:r>
            <w:r w:rsidRPr="00B000A4">
              <w:rPr>
                <w:rFonts w:ascii="Lucida Sans" w:hAnsi="Lucida Sans" w:cstheme="minorHAnsi"/>
                <w:i/>
                <w:iCs/>
              </w:rPr>
              <w:fldChar w:fldCharType="separate"/>
            </w:r>
            <w:r w:rsidR="00F024A2" w:rsidRPr="00B000A4">
              <w:rPr>
                <w:rFonts w:ascii="Lucida Sans" w:hAnsi="Lucida Sans" w:cstheme="minorHAnsi"/>
                <w:i/>
                <w:iCs/>
              </w:rPr>
              <w:t>4</w:t>
            </w:r>
            <w:r w:rsidRPr="00B000A4">
              <w:rPr>
                <w:rFonts w:ascii="Lucida Sans" w:hAnsi="Lucida Sans" w:cstheme="minorHAnsi"/>
                <w:i/>
                <w:iCs/>
              </w:rPr>
              <w:fldChar w:fldCharType="end"/>
            </w:r>
            <w:bookmarkEnd w:id="16"/>
            <w:r w:rsidR="004163FA" w:rsidRPr="00B000A4">
              <w:rPr>
                <w:rFonts w:ascii="Lucida Sans" w:hAnsi="Lucida Sans" w:cstheme="minorHAnsi"/>
                <w:i/>
                <w:iCs/>
              </w:rPr>
              <w:t>: Voorbeeld begrippen BowTie (gemaakt met BowTieXP)</w:t>
            </w:r>
            <w:r w:rsidR="00025630" w:rsidRPr="00B000A4">
              <w:rPr>
                <w:rStyle w:val="Voetnootmarkering"/>
                <w:rFonts w:ascii="Lucida Sans" w:hAnsi="Lucida Sans" w:cstheme="minorHAnsi"/>
                <w:i/>
                <w:iCs/>
              </w:rPr>
              <w:t xml:space="preserve"> </w:t>
            </w:r>
            <w:r w:rsidR="00025630" w:rsidRPr="00B000A4">
              <w:rPr>
                <w:rStyle w:val="Voetnootmarkering"/>
                <w:rFonts w:ascii="Lucida Sans" w:hAnsi="Lucida Sans" w:cstheme="minorHAnsi"/>
                <w:i/>
                <w:iCs/>
              </w:rPr>
              <w:footnoteReference w:id="7"/>
            </w:r>
          </w:p>
        </w:tc>
      </w:tr>
    </w:tbl>
    <w:p w14:paraId="4A7F003C" w14:textId="77777777" w:rsidR="00CD28C7" w:rsidRPr="007F4576" w:rsidRDefault="00CD28C7" w:rsidP="00CD28C7">
      <w:pPr>
        <w:pStyle w:val="NOREAplattetekstINSPRINGVRAAGNUMMER"/>
        <w:numPr>
          <w:ilvl w:val="0"/>
          <w:numId w:val="0"/>
        </w:numPr>
        <w:rPr>
          <w:i/>
          <w:iCs/>
          <w:color w:val="auto"/>
          <w:sz w:val="16"/>
          <w:szCs w:val="16"/>
        </w:rPr>
      </w:pPr>
      <w:bookmarkStart w:id="17" w:name="_Ref43416150"/>
    </w:p>
    <w:p w14:paraId="6EAD2CD4" w14:textId="3D178611" w:rsidR="00A83928" w:rsidRPr="00202405" w:rsidRDefault="00A83928" w:rsidP="00A23485">
      <w:pPr>
        <w:pStyle w:val="NOREAplattetekstINSPRINGVRAAGNUMMER"/>
        <w:ind w:left="567" w:hanging="567"/>
        <w:rPr>
          <w:b/>
          <w:bCs/>
          <w:color w:val="auto"/>
        </w:rPr>
      </w:pPr>
      <w:r w:rsidRPr="00202405">
        <w:rPr>
          <w:b/>
          <w:bCs/>
          <w:color w:val="auto"/>
        </w:rPr>
        <w:t>Voer de Risicoanalyse uit</w:t>
      </w:r>
      <w:bookmarkEnd w:id="17"/>
    </w:p>
    <w:p w14:paraId="2B57E17E" w14:textId="3F8DEC08" w:rsidR="007A3620" w:rsidRPr="00A008B5" w:rsidRDefault="00A83928" w:rsidP="00976CC1">
      <w:pPr>
        <w:pStyle w:val="NOREAplattetekstINSPRING"/>
        <w:ind w:left="567"/>
        <w:rPr>
          <w:rFonts w:eastAsia="LucidaSansUnicode"/>
        </w:rPr>
      </w:pPr>
      <w:r w:rsidRPr="00A008B5">
        <w:rPr>
          <w:rFonts w:eastAsia="LucidaSansUnicode"/>
        </w:rPr>
        <w:t>Het tweede onderdeel van de risicobeoordeling is de risicoanalyse. De risicoanalyse is met name bedoeld om inzicht te krijgen in de aard van het risico en de kenmerken ervan, waaronder het risiconiveau.</w:t>
      </w:r>
      <w:r w:rsidR="00EE7AFE" w:rsidRPr="00A008B5">
        <w:rPr>
          <w:rFonts w:eastAsia="LucidaSansUnicode"/>
        </w:rPr>
        <w:t xml:space="preserve"> </w:t>
      </w:r>
      <w:r w:rsidR="007A3620" w:rsidRPr="00A008B5">
        <w:rPr>
          <w:rFonts w:eastAsia="LucidaSansUnicode"/>
        </w:rPr>
        <w:t>Wat zijn de inherente en restrisico’s van de mogelijke negatieve gevolgen voor de betrokkene?</w:t>
      </w:r>
    </w:p>
    <w:tbl>
      <w:tblPr>
        <w:tblStyle w:val="Tabelrasterlicht"/>
        <w:tblW w:w="8455" w:type="dxa"/>
        <w:tblInd w:w="562" w:type="dxa"/>
        <w:tblLook w:val="04A0" w:firstRow="1" w:lastRow="0" w:firstColumn="1" w:lastColumn="0" w:noHBand="0" w:noVBand="1"/>
      </w:tblPr>
      <w:tblGrid>
        <w:gridCol w:w="8455"/>
      </w:tblGrid>
      <w:tr w:rsidR="007A3620" w:rsidRPr="001A20D8" w14:paraId="6EB5E851" w14:textId="77777777" w:rsidTr="00976CC1">
        <w:tc>
          <w:tcPr>
            <w:tcW w:w="8455" w:type="dxa"/>
          </w:tcPr>
          <w:p w14:paraId="1EA59757" w14:textId="3591BB2B" w:rsidR="00976CC1" w:rsidRPr="00C25185" w:rsidRDefault="009F7CBD" w:rsidP="00B226F9">
            <w:pPr>
              <w:pStyle w:val="NOREAplattetekst"/>
              <w:spacing w:before="60" w:after="120"/>
              <w:rPr>
                <w:sz w:val="18"/>
                <w:szCs w:val="18"/>
              </w:rPr>
            </w:pPr>
            <w:r w:rsidRPr="00976CC1">
              <w:rPr>
                <w:sz w:val="18"/>
                <w:szCs w:val="18"/>
              </w:rPr>
              <w:t xml:space="preserve">Neem hier de resultaten </w:t>
            </w:r>
            <w:r w:rsidR="007F5D28" w:rsidRPr="00976CC1">
              <w:rPr>
                <w:sz w:val="18"/>
                <w:szCs w:val="18"/>
              </w:rPr>
              <w:t xml:space="preserve">op </w:t>
            </w:r>
            <w:r w:rsidRPr="00976CC1">
              <w:rPr>
                <w:sz w:val="18"/>
                <w:szCs w:val="18"/>
              </w:rPr>
              <w:t>van de uitgevoerde risicoanalyse op basis van de door het DPIA-team gekozen risicobeoordelingsmethodiek.</w:t>
            </w:r>
          </w:p>
          <w:p w14:paraId="73DC0F2F" w14:textId="77777777" w:rsidR="0052173E" w:rsidRPr="00CD173A" w:rsidRDefault="0052173E" w:rsidP="00C25185">
            <w:pPr>
              <w:pStyle w:val="NOREAplattetekst"/>
              <w:spacing w:after="120"/>
              <w:rPr>
                <w:i/>
                <w:iCs/>
                <w:color w:val="C00000"/>
                <w:sz w:val="18"/>
                <w:szCs w:val="18"/>
              </w:rPr>
            </w:pPr>
            <w:r w:rsidRPr="00CD173A">
              <w:rPr>
                <w:i/>
                <w:iCs/>
                <w:color w:val="C00000"/>
                <w:sz w:val="18"/>
                <w:szCs w:val="18"/>
              </w:rPr>
              <w:t xml:space="preserve">Ter illustratie: Uitwerking risicoanalyse met behulp van </w:t>
            </w:r>
            <w:proofErr w:type="spellStart"/>
            <w:r w:rsidRPr="00CD173A">
              <w:rPr>
                <w:i/>
                <w:iCs/>
                <w:color w:val="C00000"/>
                <w:sz w:val="18"/>
                <w:szCs w:val="18"/>
              </w:rPr>
              <w:t>BowTie</w:t>
            </w:r>
            <w:proofErr w:type="spellEnd"/>
          </w:p>
          <w:p w14:paraId="5C3F846B" w14:textId="1AC1E23B" w:rsidR="0052173E" w:rsidRPr="00CD173A" w:rsidRDefault="0052173E" w:rsidP="0052173E">
            <w:pPr>
              <w:pStyle w:val="NOREAplattetekst"/>
              <w:spacing w:before="60" w:after="120"/>
              <w:rPr>
                <w:i/>
                <w:iCs/>
                <w:sz w:val="18"/>
                <w:szCs w:val="18"/>
              </w:rPr>
            </w:pPr>
            <w:r w:rsidRPr="00CD173A">
              <w:rPr>
                <w:i/>
                <w:iCs/>
                <w:sz w:val="18"/>
                <w:szCs w:val="18"/>
              </w:rPr>
              <w:t xml:space="preserve">De initiële </w:t>
            </w:r>
            <w:proofErr w:type="spellStart"/>
            <w:r w:rsidRPr="00CD173A">
              <w:rPr>
                <w:i/>
                <w:iCs/>
                <w:sz w:val="18"/>
                <w:szCs w:val="18"/>
              </w:rPr>
              <w:t>BowTie</w:t>
            </w:r>
            <w:proofErr w:type="spellEnd"/>
            <w:r w:rsidRPr="00CD173A">
              <w:rPr>
                <w:i/>
                <w:iCs/>
                <w:sz w:val="18"/>
                <w:szCs w:val="18"/>
              </w:rPr>
              <w:t xml:space="preserve"> (resultaat van vraag </w:t>
            </w:r>
            <w:r w:rsidRPr="00CD173A">
              <w:rPr>
                <w:i/>
                <w:iCs/>
                <w:sz w:val="18"/>
                <w:szCs w:val="18"/>
              </w:rPr>
              <w:fldChar w:fldCharType="begin"/>
            </w:r>
            <w:r w:rsidRPr="00CD173A">
              <w:rPr>
                <w:i/>
                <w:iCs/>
                <w:sz w:val="18"/>
                <w:szCs w:val="18"/>
              </w:rPr>
              <w:instrText xml:space="preserve"> REF _Ref45107128 \r \h </w:instrText>
            </w:r>
            <w:r w:rsidR="00CD173A" w:rsidRPr="00CD173A">
              <w:rPr>
                <w:i/>
                <w:iCs/>
                <w:sz w:val="18"/>
                <w:szCs w:val="18"/>
              </w:rPr>
              <w:instrText xml:space="preserve"> \* MERGEFORMAT </w:instrText>
            </w:r>
            <w:r w:rsidRPr="00CD173A">
              <w:rPr>
                <w:i/>
                <w:iCs/>
                <w:sz w:val="18"/>
                <w:szCs w:val="18"/>
              </w:rPr>
            </w:r>
            <w:r w:rsidRPr="00CD173A">
              <w:rPr>
                <w:i/>
                <w:iCs/>
                <w:sz w:val="18"/>
                <w:szCs w:val="18"/>
              </w:rPr>
              <w:fldChar w:fldCharType="separate"/>
            </w:r>
            <w:r w:rsidRPr="00CD173A">
              <w:rPr>
                <w:i/>
                <w:iCs/>
                <w:sz w:val="18"/>
                <w:szCs w:val="18"/>
              </w:rPr>
              <w:t>8.1</w:t>
            </w:r>
            <w:r w:rsidRPr="00CD173A">
              <w:rPr>
                <w:i/>
                <w:iCs/>
                <w:sz w:val="18"/>
                <w:szCs w:val="18"/>
              </w:rPr>
              <w:fldChar w:fldCharType="end"/>
            </w:r>
            <w:r w:rsidRPr="00CD173A">
              <w:rPr>
                <w:i/>
                <w:iCs/>
                <w:sz w:val="18"/>
                <w:szCs w:val="18"/>
              </w:rPr>
              <w:t>)</w:t>
            </w:r>
            <w:r w:rsidR="00C25185">
              <w:rPr>
                <w:i/>
                <w:iCs/>
                <w:sz w:val="18"/>
                <w:szCs w:val="18"/>
              </w:rPr>
              <w:t xml:space="preserve"> </w:t>
            </w:r>
            <w:r w:rsidRPr="00CD173A">
              <w:rPr>
                <w:i/>
                <w:iCs/>
                <w:sz w:val="18"/>
                <w:szCs w:val="18"/>
              </w:rPr>
              <w:t>wordt aangevuld door:</w:t>
            </w:r>
          </w:p>
          <w:p w14:paraId="556421C5" w14:textId="5AAD214D" w:rsidR="007A3620" w:rsidRPr="00CD173A" w:rsidRDefault="007A3620" w:rsidP="00CD3AC5">
            <w:pPr>
              <w:pStyle w:val="NOREAplattetekstINSPRING"/>
              <w:numPr>
                <w:ilvl w:val="0"/>
                <w:numId w:val="32"/>
              </w:numPr>
              <w:ind w:left="357" w:hanging="357"/>
              <w:rPr>
                <w:i/>
                <w:iCs/>
                <w:sz w:val="18"/>
                <w:szCs w:val="18"/>
              </w:rPr>
            </w:pPr>
            <w:r w:rsidRPr="00CD173A">
              <w:rPr>
                <w:b/>
                <w:bCs/>
                <w:i/>
                <w:iCs/>
                <w:sz w:val="18"/>
                <w:szCs w:val="18"/>
              </w:rPr>
              <w:t>Bijdrage Bedreiging bepalen</w:t>
            </w:r>
            <w:r w:rsidRPr="00CD173A">
              <w:rPr>
                <w:i/>
                <w:iCs/>
                <w:sz w:val="18"/>
                <w:szCs w:val="18"/>
              </w:rPr>
              <w:t>: Bepaal per Bedreiging de verwachte bijdrage (</w:t>
            </w:r>
            <w:r w:rsidR="00C41BF0">
              <w:rPr>
                <w:i/>
                <w:iCs/>
                <w:sz w:val="18"/>
                <w:szCs w:val="18"/>
              </w:rPr>
              <w:t>bijvoorbeeld</w:t>
            </w:r>
            <w:r w:rsidRPr="00CD173A">
              <w:rPr>
                <w:i/>
                <w:iCs/>
                <w:sz w:val="18"/>
                <w:szCs w:val="18"/>
              </w:rPr>
              <w:t xml:space="preserve"> Hoge Bijdrage, Middelmatige Bijdrage, Lage Bijdrage) die de Bedreiging heeft op het laten plaatsvinden van de Kritieke gebeurtenis. In het </w:t>
            </w:r>
            <w:proofErr w:type="spellStart"/>
            <w:r w:rsidRPr="00CD173A">
              <w:rPr>
                <w:i/>
                <w:iCs/>
                <w:sz w:val="18"/>
                <w:szCs w:val="18"/>
              </w:rPr>
              <w:t>BowTie</w:t>
            </w:r>
            <w:proofErr w:type="spellEnd"/>
            <w:r w:rsidRPr="00CD173A">
              <w:rPr>
                <w:i/>
                <w:iCs/>
                <w:sz w:val="18"/>
                <w:szCs w:val="18"/>
              </w:rPr>
              <w:t>-diagram is dit als Bedreigings-categorie opgenomen.</w:t>
            </w:r>
          </w:p>
          <w:p w14:paraId="7D707594" w14:textId="6501C9EF" w:rsidR="007A3620" w:rsidRPr="00CD173A" w:rsidRDefault="007A3620" w:rsidP="00CD3AC5">
            <w:pPr>
              <w:pStyle w:val="NOREAplattetekstINSPRING"/>
              <w:numPr>
                <w:ilvl w:val="0"/>
                <w:numId w:val="32"/>
              </w:numPr>
              <w:ind w:left="357" w:hanging="357"/>
              <w:rPr>
                <w:i/>
                <w:iCs/>
                <w:sz w:val="18"/>
                <w:szCs w:val="18"/>
              </w:rPr>
            </w:pPr>
            <w:r w:rsidRPr="00CD173A">
              <w:rPr>
                <w:b/>
                <w:bCs/>
                <w:i/>
                <w:iCs/>
                <w:sz w:val="18"/>
                <w:szCs w:val="18"/>
              </w:rPr>
              <w:t>Inherente risico’s bepalen</w:t>
            </w:r>
            <w:r w:rsidRPr="00CD173A">
              <w:rPr>
                <w:i/>
                <w:iCs/>
                <w:sz w:val="18"/>
                <w:szCs w:val="18"/>
              </w:rPr>
              <w:t xml:space="preserve">: Bepaal per Consequentie het inherente risico. Het inherente risico is het risico dat inherent is aan het proces voordat er rekening wordt gehouden met de eventuele daarop betrekking hebbende interne maatregelen. De verwachte waarde van het inherente risico kan worden ingeschat op basis van ‘kans van optreden’ </w:t>
            </w:r>
            <w:r w:rsidR="0052173E" w:rsidRPr="00CD173A">
              <w:rPr>
                <w:i/>
                <w:iCs/>
                <w:sz w:val="18"/>
                <w:szCs w:val="18"/>
              </w:rPr>
              <w:t>x</w:t>
            </w:r>
            <w:r w:rsidRPr="00CD173A">
              <w:rPr>
                <w:i/>
                <w:iCs/>
                <w:sz w:val="18"/>
                <w:szCs w:val="18"/>
              </w:rPr>
              <w:t xml:space="preserve"> ‘ernst van gevolgen (impact)’</w:t>
            </w:r>
          </w:p>
          <w:p w14:paraId="3AB4D82A" w14:textId="163F0266" w:rsidR="007A3620" w:rsidRPr="007F4576" w:rsidRDefault="007A3620" w:rsidP="00B226F9">
            <w:pPr>
              <w:pStyle w:val="NOREAplattetekstINSPRING"/>
              <w:rPr>
                <w:i/>
                <w:iCs/>
                <w:sz w:val="18"/>
                <w:szCs w:val="18"/>
              </w:rPr>
            </w:pPr>
            <w:r w:rsidRPr="00CD173A">
              <w:rPr>
                <w:i/>
                <w:iCs/>
                <w:sz w:val="18"/>
                <w:szCs w:val="18"/>
              </w:rPr>
              <w:t>Neem hier de risico-matrix op die de organisatie gebruikt voor</w:t>
            </w:r>
            <w:r w:rsidR="0052173E" w:rsidRPr="00CD173A">
              <w:rPr>
                <w:i/>
                <w:iCs/>
                <w:sz w:val="18"/>
                <w:szCs w:val="18"/>
              </w:rPr>
              <w:t xml:space="preserve"> het</w:t>
            </w:r>
            <w:r w:rsidRPr="00CD173A">
              <w:rPr>
                <w:i/>
                <w:iCs/>
                <w:sz w:val="18"/>
                <w:szCs w:val="18"/>
              </w:rPr>
              <w:t xml:space="preserve"> bepalen van het inherente en restrisico. De inschatting kan zowel gekwantificeerd als gekwalificeerd plaatsvinden en in verschillende mate van gedetailleerdheid (bijv</w:t>
            </w:r>
            <w:r w:rsidR="003764AD">
              <w:rPr>
                <w:i/>
                <w:iCs/>
                <w:sz w:val="18"/>
                <w:szCs w:val="18"/>
              </w:rPr>
              <w:t>oorbeeld</w:t>
            </w:r>
            <w:r w:rsidRPr="00CD173A">
              <w:rPr>
                <w:i/>
                <w:iCs/>
                <w:sz w:val="18"/>
                <w:szCs w:val="18"/>
              </w:rPr>
              <w:t xml:space="preserve"> een 3x3 schaal vs. een 5x5 schaal). Het team/degene </w:t>
            </w:r>
            <w:r w:rsidRPr="007F4576">
              <w:rPr>
                <w:i/>
                <w:iCs/>
                <w:sz w:val="18"/>
                <w:szCs w:val="18"/>
              </w:rPr>
              <w:t xml:space="preserve">die de DPIA uitvoert is hier vrij in. In </w:t>
            </w:r>
            <w:r w:rsidR="00AC55EB" w:rsidRPr="007F4576">
              <w:rPr>
                <w:i/>
                <w:iCs/>
                <w:sz w:val="18"/>
                <w:szCs w:val="18"/>
              </w:rPr>
              <w:fldChar w:fldCharType="begin"/>
            </w:r>
            <w:r w:rsidR="00AC55EB" w:rsidRPr="007F4576">
              <w:rPr>
                <w:i/>
                <w:iCs/>
                <w:sz w:val="18"/>
                <w:szCs w:val="18"/>
              </w:rPr>
              <w:instrText xml:space="preserve"> REF _Ref43482846 \h </w:instrText>
            </w:r>
            <w:r w:rsidR="00F124F6" w:rsidRPr="007F4576">
              <w:rPr>
                <w:i/>
                <w:iCs/>
                <w:sz w:val="18"/>
                <w:szCs w:val="18"/>
              </w:rPr>
              <w:instrText xml:space="preserve"> \* MERGEFORMAT </w:instrText>
            </w:r>
            <w:r w:rsidR="00AC55EB" w:rsidRPr="007F4576">
              <w:rPr>
                <w:i/>
                <w:iCs/>
                <w:sz w:val="18"/>
                <w:szCs w:val="18"/>
              </w:rPr>
            </w:r>
            <w:r w:rsidR="00AC55EB" w:rsidRPr="007F4576">
              <w:rPr>
                <w:i/>
                <w:iCs/>
                <w:sz w:val="18"/>
                <w:szCs w:val="18"/>
              </w:rPr>
              <w:fldChar w:fldCharType="separate"/>
            </w:r>
            <w:r w:rsidR="00F024A2" w:rsidRPr="007F4576">
              <w:rPr>
                <w:i/>
                <w:iCs/>
                <w:sz w:val="18"/>
                <w:szCs w:val="18"/>
              </w:rPr>
              <w:t xml:space="preserve">figuur </w:t>
            </w:r>
            <w:r w:rsidR="00F024A2" w:rsidRPr="007F4576">
              <w:rPr>
                <w:i/>
                <w:iCs/>
                <w:noProof/>
                <w:sz w:val="18"/>
                <w:szCs w:val="18"/>
              </w:rPr>
              <w:t>5</w:t>
            </w:r>
            <w:r w:rsidR="00AC55EB" w:rsidRPr="007F4576">
              <w:rPr>
                <w:i/>
                <w:iCs/>
                <w:sz w:val="18"/>
                <w:szCs w:val="18"/>
              </w:rPr>
              <w:fldChar w:fldCharType="end"/>
            </w:r>
            <w:r w:rsidR="00AC55EB" w:rsidRPr="007F4576">
              <w:rPr>
                <w:i/>
                <w:iCs/>
                <w:sz w:val="18"/>
                <w:szCs w:val="18"/>
              </w:rPr>
              <w:t xml:space="preserve"> </w:t>
            </w:r>
            <w:r w:rsidRPr="007F4576">
              <w:rPr>
                <w:i/>
                <w:iCs/>
                <w:sz w:val="18"/>
                <w:szCs w:val="18"/>
              </w:rPr>
              <w:t>is een voorbeeld opgenomen.</w:t>
            </w:r>
          </w:p>
          <w:p w14:paraId="46D5A2B7" w14:textId="77777777" w:rsidR="007A3620" w:rsidRPr="007F4576" w:rsidRDefault="007A3620" w:rsidP="00847B5E">
            <w:pPr>
              <w:pStyle w:val="Lijstalinea"/>
              <w:keepNext/>
              <w:keepLines/>
              <w:ind w:left="32"/>
              <w:jc w:val="both"/>
              <w:rPr>
                <w:i/>
                <w:iCs/>
                <w:sz w:val="18"/>
                <w:szCs w:val="18"/>
                <w:lang w:val="nl-NL"/>
              </w:rPr>
            </w:pPr>
            <w:r w:rsidRPr="007F4576">
              <w:rPr>
                <w:i/>
                <w:iCs/>
                <w:noProof/>
                <w:sz w:val="18"/>
                <w:szCs w:val="18"/>
              </w:rPr>
              <w:drawing>
                <wp:inline distT="0" distB="0" distL="0" distR="0" wp14:anchorId="29D0604E" wp14:editId="48F4CB7D">
                  <wp:extent cx="3708149" cy="1311007"/>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761812" cy="1329979"/>
                          </a:xfrm>
                          <a:prstGeom prst="rect">
                            <a:avLst/>
                          </a:prstGeom>
                        </pic:spPr>
                      </pic:pic>
                    </a:graphicData>
                  </a:graphic>
                </wp:inline>
              </w:drawing>
            </w:r>
          </w:p>
          <w:p w14:paraId="0CD0300F" w14:textId="7C4E7FE9" w:rsidR="007A3620" w:rsidRPr="00B000A4" w:rsidRDefault="007A3620" w:rsidP="00F124F6">
            <w:pPr>
              <w:pStyle w:val="NOREAbijschriften"/>
              <w:rPr>
                <w:rFonts w:ascii="Lucida Sans" w:hAnsi="Lucida Sans" w:cstheme="minorHAnsi"/>
                <w:i/>
                <w:iCs/>
              </w:rPr>
            </w:pPr>
            <w:bookmarkStart w:id="18" w:name="_Ref43482846"/>
            <w:r w:rsidRPr="00B000A4">
              <w:rPr>
                <w:rFonts w:ascii="Lucida Sans" w:hAnsi="Lucida Sans" w:cstheme="minorHAnsi"/>
                <w:i/>
                <w:iCs/>
              </w:rPr>
              <w:t xml:space="preserve">figuur </w:t>
            </w:r>
            <w:r w:rsidRPr="00B000A4">
              <w:rPr>
                <w:rFonts w:ascii="Lucida Sans" w:hAnsi="Lucida Sans" w:cstheme="minorHAnsi"/>
                <w:i/>
                <w:iCs/>
              </w:rPr>
              <w:fldChar w:fldCharType="begin"/>
            </w:r>
            <w:r w:rsidRPr="00B000A4">
              <w:rPr>
                <w:rFonts w:ascii="Lucida Sans" w:hAnsi="Lucida Sans" w:cstheme="minorHAnsi"/>
                <w:i/>
                <w:iCs/>
              </w:rPr>
              <w:instrText xml:space="preserve"> SEQ figuur \* ARABIC </w:instrText>
            </w:r>
            <w:r w:rsidRPr="00B000A4">
              <w:rPr>
                <w:rFonts w:ascii="Lucida Sans" w:hAnsi="Lucida Sans" w:cstheme="minorHAnsi"/>
                <w:i/>
                <w:iCs/>
              </w:rPr>
              <w:fldChar w:fldCharType="separate"/>
            </w:r>
            <w:r w:rsidR="00F024A2" w:rsidRPr="00B000A4">
              <w:rPr>
                <w:rFonts w:ascii="Lucida Sans" w:hAnsi="Lucida Sans" w:cstheme="minorHAnsi"/>
                <w:i/>
                <w:iCs/>
              </w:rPr>
              <w:t>5</w:t>
            </w:r>
            <w:r w:rsidRPr="00B000A4">
              <w:rPr>
                <w:rFonts w:ascii="Lucida Sans" w:hAnsi="Lucida Sans" w:cstheme="minorHAnsi"/>
                <w:i/>
                <w:iCs/>
              </w:rPr>
              <w:fldChar w:fldCharType="end"/>
            </w:r>
            <w:bookmarkEnd w:id="18"/>
            <w:r w:rsidRPr="00B000A4">
              <w:rPr>
                <w:rFonts w:ascii="Lucida Sans" w:hAnsi="Lucida Sans" w:cstheme="minorHAnsi"/>
                <w:i/>
                <w:iCs/>
              </w:rPr>
              <w:t>: Voorbeeld kwalitatieve risico inschatting (3x3-schaal)</w:t>
            </w:r>
          </w:p>
          <w:p w14:paraId="000A1462" w14:textId="3620996F" w:rsidR="008C5E72" w:rsidRPr="007F4576" w:rsidRDefault="008C5E72" w:rsidP="00E4671E">
            <w:pPr>
              <w:pStyle w:val="NOREAplattetekst"/>
              <w:rPr>
                <w:i/>
                <w:iCs/>
                <w:sz w:val="18"/>
                <w:szCs w:val="18"/>
              </w:rPr>
            </w:pPr>
            <w:r w:rsidRPr="007F4576">
              <w:rPr>
                <w:i/>
                <w:iCs/>
                <w:sz w:val="18"/>
                <w:szCs w:val="18"/>
              </w:rPr>
              <w:t xml:space="preserve">Aan het </w:t>
            </w:r>
            <w:proofErr w:type="spellStart"/>
            <w:r w:rsidRPr="007F4576">
              <w:rPr>
                <w:i/>
                <w:iCs/>
                <w:sz w:val="18"/>
                <w:szCs w:val="18"/>
              </w:rPr>
              <w:t>BowTie</w:t>
            </w:r>
            <w:proofErr w:type="spellEnd"/>
            <w:r w:rsidRPr="007F4576">
              <w:rPr>
                <w:i/>
                <w:iCs/>
                <w:sz w:val="18"/>
                <w:szCs w:val="18"/>
              </w:rPr>
              <w:t>-diagram kunnen zo nodig nog een Consequentie-categorie (bijv</w:t>
            </w:r>
            <w:r w:rsidR="003764AD">
              <w:rPr>
                <w:i/>
                <w:iCs/>
                <w:sz w:val="18"/>
                <w:szCs w:val="18"/>
              </w:rPr>
              <w:t>oorbeeld</w:t>
            </w:r>
            <w:r w:rsidRPr="007F4576">
              <w:rPr>
                <w:i/>
                <w:iCs/>
                <w:sz w:val="18"/>
                <w:szCs w:val="18"/>
              </w:rPr>
              <w:t xml:space="preserve"> Groot Probleem, Middelgroot Probleem en Klein Probleem) worden toegevoegd. </w:t>
            </w:r>
          </w:p>
          <w:p w14:paraId="02A73389" w14:textId="77777777" w:rsidR="007A3620" w:rsidRPr="007F4576" w:rsidRDefault="007A3620" w:rsidP="00E4671E">
            <w:pPr>
              <w:pStyle w:val="NOREAplattetekstbullet"/>
              <w:numPr>
                <w:ilvl w:val="0"/>
                <w:numId w:val="32"/>
              </w:numPr>
              <w:ind w:left="380" w:hanging="380"/>
              <w:jc w:val="both"/>
              <w:rPr>
                <w:i/>
                <w:iCs/>
                <w:sz w:val="18"/>
                <w:szCs w:val="18"/>
              </w:rPr>
            </w:pPr>
            <w:r w:rsidRPr="007F4576">
              <w:rPr>
                <w:b/>
                <w:bCs/>
                <w:i/>
                <w:iCs/>
                <w:sz w:val="18"/>
                <w:szCs w:val="18"/>
              </w:rPr>
              <w:t>Effectiviteit Barrières bepalen</w:t>
            </w:r>
            <w:r w:rsidRPr="007F4576">
              <w:rPr>
                <w:i/>
                <w:iCs/>
                <w:sz w:val="18"/>
                <w:szCs w:val="18"/>
              </w:rPr>
              <w:t xml:space="preserve">: </w:t>
            </w:r>
          </w:p>
          <w:p w14:paraId="6370C88A" w14:textId="1A8E3877" w:rsidR="007A3620" w:rsidRPr="007F4576" w:rsidRDefault="007A3620" w:rsidP="00BD4912">
            <w:pPr>
              <w:pStyle w:val="NOREAplattetekstbullet"/>
              <w:ind w:left="711"/>
              <w:jc w:val="both"/>
              <w:rPr>
                <w:i/>
                <w:iCs/>
                <w:sz w:val="18"/>
                <w:szCs w:val="18"/>
              </w:rPr>
            </w:pPr>
            <w:r w:rsidRPr="007F4576">
              <w:rPr>
                <w:i/>
                <w:iCs/>
                <w:sz w:val="18"/>
                <w:szCs w:val="18"/>
              </w:rPr>
              <w:t xml:space="preserve">Bepaal de effectiviteit van de aan een Bedreiging gekoppelde </w:t>
            </w:r>
            <w:r w:rsidR="00777BD0" w:rsidRPr="007F4576">
              <w:rPr>
                <w:i/>
                <w:iCs/>
                <w:sz w:val="18"/>
                <w:szCs w:val="18"/>
              </w:rPr>
              <w:t>Preventieve barrière</w:t>
            </w:r>
            <w:r w:rsidRPr="007F4576">
              <w:rPr>
                <w:i/>
                <w:iCs/>
                <w:sz w:val="18"/>
                <w:szCs w:val="18"/>
              </w:rPr>
              <w:t xml:space="preserve"> op het voorkomen dat die Bedreiging leidt tot de Kritieke Gebeurtenis.</w:t>
            </w:r>
          </w:p>
          <w:p w14:paraId="78CA31B2" w14:textId="6D4C6903" w:rsidR="007A3620" w:rsidRPr="007F4576" w:rsidRDefault="007A3620" w:rsidP="00BD4912">
            <w:pPr>
              <w:pStyle w:val="NOREAplattetekstbullet"/>
              <w:ind w:left="711"/>
              <w:jc w:val="both"/>
              <w:rPr>
                <w:i/>
                <w:iCs/>
                <w:sz w:val="18"/>
                <w:szCs w:val="18"/>
              </w:rPr>
            </w:pPr>
            <w:r w:rsidRPr="007F4576">
              <w:rPr>
                <w:i/>
                <w:iCs/>
                <w:sz w:val="18"/>
                <w:szCs w:val="18"/>
              </w:rPr>
              <w:t xml:space="preserve">Bepaal de effectiviteit van de aan een Consequente gekoppelde </w:t>
            </w:r>
            <w:r w:rsidR="0052173E" w:rsidRPr="007F4576">
              <w:rPr>
                <w:i/>
                <w:iCs/>
                <w:sz w:val="18"/>
                <w:szCs w:val="18"/>
              </w:rPr>
              <w:t>Herstel</w:t>
            </w:r>
            <w:r w:rsidRPr="007F4576">
              <w:rPr>
                <w:i/>
                <w:iCs/>
                <w:sz w:val="18"/>
                <w:szCs w:val="18"/>
              </w:rPr>
              <w:t>barrière</w:t>
            </w:r>
            <w:r w:rsidR="0052173E" w:rsidRPr="007F4576">
              <w:rPr>
                <w:i/>
                <w:iCs/>
                <w:sz w:val="18"/>
                <w:szCs w:val="18"/>
              </w:rPr>
              <w:t xml:space="preserve"> </w:t>
            </w:r>
            <w:r w:rsidRPr="007F4576">
              <w:rPr>
                <w:i/>
                <w:iCs/>
                <w:sz w:val="18"/>
                <w:szCs w:val="18"/>
              </w:rPr>
              <w:t>op het voorkomen dat de Kritieke Gebeurtenis leidt tot die Consequentie.</w:t>
            </w:r>
          </w:p>
          <w:p w14:paraId="7FE16927" w14:textId="0D360CE3" w:rsidR="007A3620" w:rsidRPr="007F4576" w:rsidRDefault="007A3620" w:rsidP="00E4671E">
            <w:pPr>
              <w:pStyle w:val="NOREAplattetekst"/>
              <w:rPr>
                <w:i/>
                <w:iCs/>
                <w:sz w:val="18"/>
                <w:szCs w:val="18"/>
              </w:rPr>
            </w:pPr>
            <w:r w:rsidRPr="007F4576">
              <w:rPr>
                <w:i/>
                <w:iCs/>
                <w:sz w:val="18"/>
                <w:szCs w:val="18"/>
              </w:rPr>
              <w:t xml:space="preserve">Aan het </w:t>
            </w:r>
            <w:proofErr w:type="spellStart"/>
            <w:r w:rsidRPr="007F4576">
              <w:rPr>
                <w:i/>
                <w:iCs/>
                <w:sz w:val="18"/>
                <w:szCs w:val="18"/>
              </w:rPr>
              <w:t>BowTie</w:t>
            </w:r>
            <w:proofErr w:type="spellEnd"/>
            <w:r w:rsidRPr="007F4576">
              <w:rPr>
                <w:i/>
                <w:iCs/>
                <w:sz w:val="18"/>
                <w:szCs w:val="18"/>
              </w:rPr>
              <w:t>-diagram kunnen zo nodig een Barrière-type (bijv</w:t>
            </w:r>
            <w:r w:rsidR="003764AD">
              <w:rPr>
                <w:i/>
                <w:iCs/>
                <w:sz w:val="18"/>
                <w:szCs w:val="18"/>
              </w:rPr>
              <w:t>oorbeeld</w:t>
            </w:r>
            <w:r w:rsidRPr="007F4576">
              <w:rPr>
                <w:i/>
                <w:iCs/>
                <w:sz w:val="18"/>
                <w:szCs w:val="18"/>
              </w:rPr>
              <w:t xml:space="preserve"> gedrag, software, hardware</w:t>
            </w:r>
            <w:r w:rsidR="003764AD">
              <w:rPr>
                <w:i/>
                <w:iCs/>
                <w:sz w:val="18"/>
                <w:szCs w:val="18"/>
              </w:rPr>
              <w:t xml:space="preserve"> en</w:t>
            </w:r>
            <w:r w:rsidRPr="007F4576">
              <w:rPr>
                <w:i/>
                <w:iCs/>
                <w:sz w:val="18"/>
                <w:szCs w:val="18"/>
              </w:rPr>
              <w:t xml:space="preserve"> infra) worden toegevoegd </w:t>
            </w:r>
          </w:p>
          <w:p w14:paraId="058C082A" w14:textId="6C72A49C" w:rsidR="007A3620" w:rsidRPr="007F4576" w:rsidRDefault="007A3620" w:rsidP="00E4671E">
            <w:pPr>
              <w:pStyle w:val="NOREAplattetekstbullet"/>
              <w:numPr>
                <w:ilvl w:val="0"/>
                <w:numId w:val="32"/>
              </w:numPr>
              <w:ind w:left="380"/>
              <w:jc w:val="both"/>
              <w:rPr>
                <w:i/>
                <w:iCs/>
                <w:sz w:val="18"/>
                <w:szCs w:val="18"/>
              </w:rPr>
            </w:pPr>
            <w:r w:rsidRPr="007F4576">
              <w:rPr>
                <w:b/>
                <w:bCs/>
                <w:i/>
                <w:iCs/>
                <w:sz w:val="18"/>
                <w:szCs w:val="18"/>
              </w:rPr>
              <w:t>Restrisico bepalen</w:t>
            </w:r>
            <w:r w:rsidRPr="007F4576">
              <w:rPr>
                <w:i/>
                <w:iCs/>
                <w:sz w:val="18"/>
                <w:szCs w:val="18"/>
              </w:rPr>
              <w:t>: Bepaal per Consequentie het restrisico. Het restrisico is het risico van een ongewenste gebeurtenis dat resteert na het nemen van alle maatregelen om de ongewenste gebeurtenis te voorkomen. Gebruik hiervoor dezelfde matrix als bij het bepalen van het inherente risico</w:t>
            </w:r>
            <w:r w:rsidRPr="007F4576">
              <w:rPr>
                <w:i/>
                <w:iCs/>
                <w:sz w:val="18"/>
                <w:szCs w:val="18"/>
              </w:rPr>
              <w:br/>
              <w:t>Houd bij het bepalen van het restrisico van een specifieke Consequent rekening met de</w:t>
            </w:r>
            <w:r w:rsidR="00EA3220" w:rsidRPr="007F4576">
              <w:rPr>
                <w:i/>
                <w:iCs/>
                <w:sz w:val="18"/>
                <w:szCs w:val="18"/>
              </w:rPr>
              <w:t xml:space="preserve"> vastgestelde</w:t>
            </w:r>
            <w:r w:rsidRPr="007F4576">
              <w:rPr>
                <w:i/>
                <w:iCs/>
                <w:sz w:val="18"/>
                <w:szCs w:val="18"/>
              </w:rPr>
              <w:t>:</w:t>
            </w:r>
          </w:p>
          <w:p w14:paraId="6821E4A2" w14:textId="0D95E03C" w:rsidR="007A3620" w:rsidRPr="007F4576" w:rsidRDefault="003764AD" w:rsidP="00BD4912">
            <w:pPr>
              <w:pStyle w:val="NOREAplattetekstbullet"/>
              <w:ind w:left="753"/>
              <w:jc w:val="both"/>
              <w:rPr>
                <w:i/>
                <w:iCs/>
                <w:sz w:val="18"/>
                <w:szCs w:val="18"/>
              </w:rPr>
            </w:pPr>
            <w:r>
              <w:rPr>
                <w:i/>
                <w:iCs/>
                <w:sz w:val="18"/>
                <w:szCs w:val="18"/>
              </w:rPr>
              <w:t>B</w:t>
            </w:r>
            <w:r w:rsidR="007A3620" w:rsidRPr="007F4576">
              <w:rPr>
                <w:i/>
                <w:iCs/>
                <w:sz w:val="18"/>
                <w:szCs w:val="18"/>
              </w:rPr>
              <w:t xml:space="preserve">ijdrage voor de relevante Bedreigingen; </w:t>
            </w:r>
          </w:p>
          <w:p w14:paraId="774D0F96" w14:textId="1AE6E0A1" w:rsidR="007A3620" w:rsidRPr="007F4576" w:rsidRDefault="003764AD" w:rsidP="00BD4912">
            <w:pPr>
              <w:pStyle w:val="NOREAplattetekstbullet"/>
              <w:ind w:left="753"/>
              <w:jc w:val="both"/>
              <w:rPr>
                <w:i/>
                <w:iCs/>
                <w:sz w:val="18"/>
                <w:szCs w:val="18"/>
              </w:rPr>
            </w:pPr>
            <w:r>
              <w:rPr>
                <w:i/>
                <w:iCs/>
                <w:sz w:val="18"/>
                <w:szCs w:val="18"/>
              </w:rPr>
              <w:t>E</w:t>
            </w:r>
            <w:r w:rsidR="007A3620" w:rsidRPr="007F4576">
              <w:rPr>
                <w:i/>
                <w:iCs/>
                <w:sz w:val="18"/>
                <w:szCs w:val="18"/>
              </w:rPr>
              <w:t xml:space="preserve">ffectiviteit van de aan die Bedreigingen gekoppelde </w:t>
            </w:r>
            <w:r w:rsidR="00777BD0" w:rsidRPr="007F4576">
              <w:rPr>
                <w:i/>
                <w:iCs/>
                <w:sz w:val="18"/>
                <w:szCs w:val="18"/>
              </w:rPr>
              <w:t>Preventieve barrière</w:t>
            </w:r>
            <w:r w:rsidR="007A3620" w:rsidRPr="007F4576">
              <w:rPr>
                <w:i/>
                <w:iCs/>
                <w:sz w:val="18"/>
                <w:szCs w:val="18"/>
              </w:rPr>
              <w:t>s;</w:t>
            </w:r>
          </w:p>
          <w:p w14:paraId="65725864" w14:textId="25D74ADF" w:rsidR="007A3620" w:rsidRPr="00CD173A" w:rsidRDefault="003764AD" w:rsidP="00BD4912">
            <w:pPr>
              <w:pStyle w:val="NOREAplattetekstbullet"/>
              <w:ind w:left="753"/>
              <w:jc w:val="both"/>
              <w:rPr>
                <w:i/>
                <w:iCs/>
                <w:sz w:val="16"/>
                <w:szCs w:val="16"/>
              </w:rPr>
            </w:pPr>
            <w:r>
              <w:rPr>
                <w:i/>
                <w:iCs/>
                <w:sz w:val="18"/>
                <w:szCs w:val="18"/>
              </w:rPr>
              <w:t>E</w:t>
            </w:r>
            <w:r w:rsidR="007A3620" w:rsidRPr="007F4576">
              <w:rPr>
                <w:i/>
                <w:iCs/>
                <w:sz w:val="18"/>
                <w:szCs w:val="18"/>
              </w:rPr>
              <w:t xml:space="preserve">ffectiviteit van de aan de Consequentie gekoppelde </w:t>
            </w:r>
            <w:r w:rsidR="00777BD0" w:rsidRPr="007F4576">
              <w:rPr>
                <w:i/>
                <w:iCs/>
                <w:sz w:val="18"/>
                <w:szCs w:val="18"/>
              </w:rPr>
              <w:t>Herstel barrière</w:t>
            </w:r>
            <w:r w:rsidR="007A3620" w:rsidRPr="007F4576">
              <w:rPr>
                <w:i/>
                <w:iCs/>
                <w:sz w:val="18"/>
                <w:szCs w:val="18"/>
              </w:rPr>
              <w:t>s.</w:t>
            </w:r>
            <w:r w:rsidR="007A3620" w:rsidRPr="00CD173A">
              <w:rPr>
                <w:i/>
                <w:iCs/>
                <w:sz w:val="18"/>
                <w:szCs w:val="18"/>
              </w:rPr>
              <w:t xml:space="preserve"> </w:t>
            </w:r>
          </w:p>
        </w:tc>
      </w:tr>
    </w:tbl>
    <w:p w14:paraId="539E4C28" w14:textId="0E811F56" w:rsidR="00BD4912" w:rsidRDefault="00BD4912" w:rsidP="007A3620">
      <w:pPr>
        <w:rPr>
          <w:lang w:val="nl-NL"/>
        </w:rPr>
      </w:pPr>
    </w:p>
    <w:p w14:paraId="0A9BF153" w14:textId="699FB340" w:rsidR="00BD4912" w:rsidRDefault="00BD4912">
      <w:pPr>
        <w:rPr>
          <w:lang w:val="nl-NL"/>
        </w:rPr>
      </w:pPr>
    </w:p>
    <w:p w14:paraId="0BC3EFBE" w14:textId="5C169FC7" w:rsidR="00A83928" w:rsidRPr="00202405" w:rsidRDefault="00A83928" w:rsidP="00A23485">
      <w:pPr>
        <w:pStyle w:val="NOREAplattetekstINSPRINGVRAAGNUMMER"/>
        <w:ind w:left="567" w:hanging="567"/>
        <w:rPr>
          <w:b/>
          <w:bCs/>
          <w:color w:val="auto"/>
        </w:rPr>
      </w:pPr>
      <w:bookmarkStart w:id="19" w:name="_Ref43416160"/>
      <w:r w:rsidRPr="00202405">
        <w:rPr>
          <w:b/>
          <w:bCs/>
          <w:color w:val="auto"/>
        </w:rPr>
        <w:t>Voer de Risico-evaluatie uit</w:t>
      </w:r>
      <w:bookmarkEnd w:id="19"/>
      <w:r w:rsidR="00EC1E61" w:rsidRPr="00202405">
        <w:rPr>
          <w:b/>
          <w:bCs/>
          <w:color w:val="auto"/>
        </w:rPr>
        <w:t xml:space="preserve"> </w:t>
      </w:r>
    </w:p>
    <w:p w14:paraId="4ED632C6" w14:textId="15636DD1" w:rsidR="008C7DB3" w:rsidRDefault="00992EE5" w:rsidP="00976CC1">
      <w:pPr>
        <w:pStyle w:val="NOREAplattetekst"/>
        <w:ind w:left="567"/>
        <w:rPr>
          <w:rFonts w:eastAsia="LucidaSansUnicode"/>
        </w:rPr>
      </w:pPr>
      <w:r w:rsidRPr="00340748">
        <w:rPr>
          <w:rFonts w:eastAsia="LucidaSansUnicode"/>
        </w:rPr>
        <w:t xml:space="preserve">Het derde en laatste onderdeel van de risicobeoordeling is de </w:t>
      </w:r>
      <w:r w:rsidRPr="0066332C">
        <w:rPr>
          <w:rFonts w:eastAsia="LucidaSansUnicode"/>
          <w:i/>
          <w:iCs/>
        </w:rPr>
        <w:t>risico-evaluatie</w:t>
      </w:r>
      <w:r w:rsidRPr="00340748">
        <w:rPr>
          <w:rFonts w:eastAsia="LucidaSansUnicode"/>
        </w:rPr>
        <w:t xml:space="preserve">. </w:t>
      </w:r>
    </w:p>
    <w:p w14:paraId="0D4F6964" w14:textId="03D57B6A" w:rsidR="00EA3220" w:rsidRDefault="00EA3220" w:rsidP="00976CC1">
      <w:pPr>
        <w:pStyle w:val="NOREAplattetekst"/>
        <w:keepNext/>
        <w:keepLines/>
        <w:ind w:left="567"/>
        <w:rPr>
          <w:rFonts w:eastAsia="LucidaSansUnicode"/>
        </w:rPr>
      </w:pPr>
      <w:bookmarkStart w:id="20" w:name="OLE_LINK1"/>
      <w:bookmarkStart w:id="21" w:name="OLE_LINK2"/>
      <w:r>
        <w:rPr>
          <w:rFonts w:eastAsia="LucidaSansUnicode"/>
        </w:rPr>
        <w:t>Zoals eerder is aangeven betekent het naleven van de AVG niet dat er helemaal geen</w:t>
      </w:r>
      <w:r w:rsidRPr="00282475">
        <w:t xml:space="preserve"> </w:t>
      </w:r>
      <w:r w:rsidRPr="000A5986">
        <w:t>risico's voor de rechten en vrijheden v</w:t>
      </w:r>
      <w:r>
        <w:t xml:space="preserve">an de betrokkene </w:t>
      </w:r>
      <w:r>
        <w:rPr>
          <w:rFonts w:eastAsia="LucidaSansUnicode"/>
        </w:rPr>
        <w:t xml:space="preserve">mogen zijn. Elke gegevensverwerking houdt immers een risico in voor de betrokkene. De restrisico’s voor de betrokkenen mogen alleen niet ‘hoog’ zijn. Als dat het geval is, </w:t>
      </w:r>
      <w:r w:rsidRPr="0001323B">
        <w:t xml:space="preserve">dient de organisatie voorafgaand aan de verwerking de </w:t>
      </w:r>
      <w:r>
        <w:t>Autoriteit Persoonsgegevens (</w:t>
      </w:r>
      <w:r w:rsidRPr="0001323B">
        <w:t>AP</w:t>
      </w:r>
      <w:r>
        <w:t>)</w:t>
      </w:r>
      <w:r w:rsidRPr="0001323B">
        <w:t xml:space="preserve"> te raadplegen</w:t>
      </w:r>
      <w:r>
        <w:rPr>
          <w:rFonts w:eastAsia="LucidaSansUnicode"/>
        </w:rPr>
        <w:t xml:space="preserve">. </w:t>
      </w:r>
    </w:p>
    <w:bookmarkEnd w:id="20"/>
    <w:bookmarkEnd w:id="21"/>
    <w:p w14:paraId="460BBC1F" w14:textId="30F0823B" w:rsidR="008C7DB3" w:rsidRDefault="008C7DB3" w:rsidP="00976CC1">
      <w:pPr>
        <w:pStyle w:val="NOREAplattetekst"/>
        <w:ind w:left="567"/>
        <w:rPr>
          <w:rFonts w:eastAsia="LucidaSansUnicode"/>
        </w:rPr>
      </w:pPr>
      <w:r>
        <w:rPr>
          <w:rFonts w:eastAsia="LucidaSansUnicode"/>
        </w:rPr>
        <w:t xml:space="preserve">De organisatie mag dus tot op zekere hoogte zelf bepalen wat haar risicobereidheid (risk </w:t>
      </w:r>
      <w:proofErr w:type="spellStart"/>
      <w:r>
        <w:rPr>
          <w:rFonts w:eastAsia="LucidaSansUnicode"/>
        </w:rPr>
        <w:t>appetite</w:t>
      </w:r>
      <w:proofErr w:type="spellEnd"/>
      <w:r>
        <w:rPr>
          <w:rFonts w:eastAsia="LucidaSansUnicode"/>
        </w:rPr>
        <w:t>) is voor de risico’s van de betrokkenen.</w:t>
      </w:r>
      <w:r w:rsidR="003504C2">
        <w:rPr>
          <w:rFonts w:eastAsia="LucidaSansUnicode"/>
        </w:rPr>
        <w:t xml:space="preserve"> </w:t>
      </w:r>
      <w:r>
        <w:rPr>
          <w:rFonts w:eastAsia="LucidaSansUnicode"/>
        </w:rPr>
        <w:t xml:space="preserve">Ten aanzien van de risico’s die uitsluitend betrekking op de organisatie (meestal het gevolg zijn van een risico voor de betrokkene) is de AVG niet van toepassing en zijn er ook geen eisen aan de maximaal te accepteren restrisico’s. De risicobereidheid hangt van veel factoren af. Tussen verschillende branches zal de risicobereidheid anders zijn (bijvoorbeeld </w:t>
      </w:r>
      <w:proofErr w:type="spellStart"/>
      <w:r>
        <w:rPr>
          <w:rFonts w:eastAsia="LucidaSansUnicode"/>
        </w:rPr>
        <w:t>social</w:t>
      </w:r>
      <w:proofErr w:type="spellEnd"/>
      <w:r>
        <w:rPr>
          <w:rFonts w:eastAsia="LucidaSansUnicode"/>
        </w:rPr>
        <w:t xml:space="preserve"> media versus financiële instellingen) maar ook tussen organisaties binnen dezelfde branche zal de risicobereid verschillen. </w:t>
      </w:r>
    </w:p>
    <w:p w14:paraId="2D775A9D" w14:textId="3DCF3B5C" w:rsidR="00992EE5" w:rsidRPr="00340748" w:rsidRDefault="008C7DB3" w:rsidP="00976CC1">
      <w:pPr>
        <w:pStyle w:val="NOREAplattetekst"/>
        <w:ind w:left="567"/>
        <w:rPr>
          <w:rFonts w:eastAsia="LucidaSansUnicode"/>
        </w:rPr>
      </w:pPr>
      <w:r>
        <w:rPr>
          <w:rFonts w:eastAsia="LucidaSansUnicode"/>
        </w:rPr>
        <w:t xml:space="preserve">Bij de risico-evaluatie </w:t>
      </w:r>
      <w:r w:rsidRPr="0001323B">
        <w:rPr>
          <w:rFonts w:eastAsia="LucidaSansUnicode"/>
        </w:rPr>
        <w:t xml:space="preserve">worden de resultaten van de risicoanalyse vergeleken om te bepalen waar aanvullende actie is vereist. </w:t>
      </w:r>
      <w:r w:rsidR="00992EE5" w:rsidRPr="00340748">
        <w:rPr>
          <w:rFonts w:eastAsia="LucidaSansUnicode"/>
        </w:rPr>
        <w:t>Dit kan leiden to</w:t>
      </w:r>
      <w:r w:rsidR="00992EE5">
        <w:rPr>
          <w:rFonts w:eastAsia="LucidaSansUnicode"/>
        </w:rPr>
        <w:t>t</w:t>
      </w:r>
      <w:r w:rsidR="00992EE5" w:rsidRPr="00340748">
        <w:rPr>
          <w:rFonts w:eastAsia="LucidaSansUnicode"/>
        </w:rPr>
        <w:t xml:space="preserve"> een besluit om:</w:t>
      </w:r>
    </w:p>
    <w:p w14:paraId="56DBF14E" w14:textId="0A972D66" w:rsidR="00992EE5" w:rsidRPr="00D944F0" w:rsidRDefault="008C5E72" w:rsidP="00976CC1">
      <w:pPr>
        <w:pStyle w:val="NOREAplattetekstbullet"/>
        <w:numPr>
          <w:ilvl w:val="0"/>
          <w:numId w:val="35"/>
        </w:numPr>
        <w:ind w:left="924" w:hanging="357"/>
        <w:rPr>
          <w:rFonts w:eastAsia="LucidaSansUnicode" w:cstheme="minorHAnsi"/>
          <w:color w:val="000000" w:themeColor="text1"/>
        </w:rPr>
      </w:pPr>
      <w:r>
        <w:rPr>
          <w:rFonts w:eastAsia="LucidaSansUnicode" w:cstheme="minorHAnsi"/>
          <w:b/>
          <w:bCs/>
          <w:color w:val="000000" w:themeColor="text1"/>
        </w:rPr>
        <w:t>V</w:t>
      </w:r>
      <w:r w:rsidR="00992EE5" w:rsidRPr="00340748">
        <w:rPr>
          <w:rFonts w:eastAsia="LucidaSansUnicode" w:cstheme="minorHAnsi"/>
          <w:b/>
          <w:bCs/>
          <w:color w:val="000000" w:themeColor="text1"/>
        </w:rPr>
        <w:t>erder niets te doen</w:t>
      </w:r>
      <w:r w:rsidR="00992EE5">
        <w:rPr>
          <w:rFonts w:eastAsia="LucidaSansUnicode" w:cstheme="minorHAnsi"/>
          <w:b/>
          <w:bCs/>
          <w:color w:val="000000" w:themeColor="text1"/>
        </w:rPr>
        <w:t xml:space="preserve"> (accepteren risico)</w:t>
      </w:r>
      <w:r w:rsidR="00992EE5" w:rsidRPr="00340748">
        <w:rPr>
          <w:rFonts w:eastAsia="LucidaSansUnicode" w:cstheme="minorHAnsi"/>
          <w:b/>
          <w:bCs/>
          <w:color w:val="000000" w:themeColor="text1"/>
        </w:rPr>
        <w:t xml:space="preserve">: </w:t>
      </w:r>
      <w:r w:rsidR="008C7DB3" w:rsidRPr="0001323B">
        <w:t xml:space="preserve">Het accepteren van het restrisico </w:t>
      </w:r>
      <w:r w:rsidR="008C7DB3">
        <w:t>v</w:t>
      </w:r>
      <w:r w:rsidR="00EA3220">
        <w:t>oor</w:t>
      </w:r>
      <w:r w:rsidR="008C7DB3">
        <w:t xml:space="preserve"> de betrokkenen, zolang deze lager is dan </w:t>
      </w:r>
      <w:r w:rsidR="00EA3220">
        <w:t>‘</w:t>
      </w:r>
      <w:r w:rsidR="008C7DB3">
        <w:t>hoog</w:t>
      </w:r>
      <w:r w:rsidR="00EA3220">
        <w:t>’</w:t>
      </w:r>
      <w:r w:rsidR="008C7DB3">
        <w:t>,</w:t>
      </w:r>
      <w:r w:rsidR="003504C2">
        <w:t xml:space="preserve"> </w:t>
      </w:r>
      <w:r w:rsidR="00EA3220">
        <w:t xml:space="preserve">en voor de organisatie </w:t>
      </w:r>
      <w:r w:rsidR="008C7DB3">
        <w:t xml:space="preserve">is </w:t>
      </w:r>
      <w:r w:rsidR="008C7DB3" w:rsidRPr="0001323B">
        <w:t xml:space="preserve">afhankelijk van de risicobereidheid (risk </w:t>
      </w:r>
      <w:proofErr w:type="spellStart"/>
      <w:r w:rsidR="008C7DB3" w:rsidRPr="0001323B">
        <w:t>appetite</w:t>
      </w:r>
      <w:proofErr w:type="spellEnd"/>
      <w:r w:rsidR="008C7DB3" w:rsidRPr="0001323B">
        <w:t>) van de organisatie.</w:t>
      </w:r>
    </w:p>
    <w:p w14:paraId="4EC526FC" w14:textId="5BB592C0" w:rsidR="00992EE5" w:rsidRPr="00340748" w:rsidRDefault="008C5E72" w:rsidP="00976CC1">
      <w:pPr>
        <w:pStyle w:val="NOREAplattetekstbullet"/>
        <w:numPr>
          <w:ilvl w:val="0"/>
          <w:numId w:val="35"/>
        </w:numPr>
        <w:ind w:left="924" w:hanging="357"/>
        <w:rPr>
          <w:rFonts w:eastAsia="LucidaSansUnicode"/>
        </w:rPr>
      </w:pPr>
      <w:r>
        <w:rPr>
          <w:rFonts w:eastAsia="LucidaSansUnicode"/>
          <w:b/>
          <w:bCs/>
        </w:rPr>
        <w:t>N</w:t>
      </w:r>
      <w:r w:rsidR="00992EE5" w:rsidRPr="00340748">
        <w:rPr>
          <w:rFonts w:eastAsia="LucidaSansUnicode"/>
          <w:b/>
          <w:bCs/>
        </w:rPr>
        <w:t>a te denken over opties voor risicobehandeling</w:t>
      </w:r>
      <w:r w:rsidR="00992EE5">
        <w:rPr>
          <w:rFonts w:eastAsia="LucidaSansUnicode"/>
          <w:b/>
          <w:bCs/>
        </w:rPr>
        <w:t xml:space="preserve"> (beheersen risico)</w:t>
      </w:r>
      <w:r w:rsidR="00992EE5" w:rsidRPr="00340748">
        <w:rPr>
          <w:rFonts w:eastAsia="LucidaSansUnicode"/>
        </w:rPr>
        <w:t xml:space="preserve">: Als de bestaande/voorgenomen maatregelen voor een </w:t>
      </w:r>
      <w:r w:rsidR="008C7DB3">
        <w:rPr>
          <w:rFonts w:eastAsia="LucidaSansUnicode"/>
        </w:rPr>
        <w:t>negatief gevolg</w:t>
      </w:r>
      <w:r w:rsidR="00992EE5">
        <w:rPr>
          <w:rFonts w:eastAsia="LucidaSansUnicode"/>
        </w:rPr>
        <w:t xml:space="preserve"> </w:t>
      </w:r>
      <w:r w:rsidR="00992EE5" w:rsidRPr="00340748">
        <w:rPr>
          <w:rFonts w:eastAsia="LucidaSansUnicode"/>
        </w:rPr>
        <w:t xml:space="preserve">niet effectief </w:t>
      </w:r>
      <w:r w:rsidR="00992EE5">
        <w:rPr>
          <w:rFonts w:eastAsia="LucidaSansUnicode"/>
        </w:rPr>
        <w:t>zijn</w:t>
      </w:r>
      <w:r w:rsidR="00992EE5" w:rsidRPr="00340748">
        <w:rPr>
          <w:rFonts w:eastAsia="LucidaSansUnicode"/>
        </w:rPr>
        <w:t xml:space="preserve"> en de organisatie het restrisico niet wil</w:t>
      </w:r>
      <w:r w:rsidR="00992EE5">
        <w:rPr>
          <w:rFonts w:eastAsia="LucidaSansUnicode"/>
        </w:rPr>
        <w:t>/kan</w:t>
      </w:r>
      <w:r w:rsidR="00992EE5" w:rsidRPr="00340748">
        <w:rPr>
          <w:rFonts w:eastAsia="LucidaSansUnicode"/>
        </w:rPr>
        <w:t xml:space="preserve"> accepteren dan </w:t>
      </w:r>
      <w:r w:rsidR="00992EE5">
        <w:rPr>
          <w:rFonts w:eastAsia="LucidaSansUnicode"/>
        </w:rPr>
        <w:t>is een optie</w:t>
      </w:r>
      <w:r w:rsidR="00992EE5" w:rsidRPr="00340748">
        <w:rPr>
          <w:rFonts w:eastAsia="LucidaSansUnicode"/>
        </w:rPr>
        <w:t xml:space="preserve"> deze maatregelen </w:t>
      </w:r>
      <w:r w:rsidR="00992EE5">
        <w:rPr>
          <w:rFonts w:eastAsia="LucidaSansUnicode"/>
        </w:rPr>
        <w:t>te</w:t>
      </w:r>
      <w:r w:rsidR="00992EE5" w:rsidRPr="00340748">
        <w:rPr>
          <w:rFonts w:eastAsia="LucidaSansUnicode"/>
        </w:rPr>
        <w:t xml:space="preserve"> vervangen en/of nieuwe maatregelen toe</w:t>
      </w:r>
      <w:r w:rsidR="00992EE5">
        <w:rPr>
          <w:rFonts w:eastAsia="LucidaSansUnicode"/>
        </w:rPr>
        <w:t xml:space="preserve"> te </w:t>
      </w:r>
      <w:r w:rsidR="00992EE5" w:rsidRPr="00340748">
        <w:rPr>
          <w:rFonts w:eastAsia="LucidaSansUnicode"/>
        </w:rPr>
        <w:t>voeg</w:t>
      </w:r>
      <w:r w:rsidR="00992EE5">
        <w:rPr>
          <w:rFonts w:eastAsia="LucidaSansUnicode"/>
        </w:rPr>
        <w:t>en</w:t>
      </w:r>
      <w:r w:rsidR="009F7CBD">
        <w:rPr>
          <w:rFonts w:eastAsia="LucidaSansUnicode"/>
        </w:rPr>
        <w:t xml:space="preserve"> (zie ook </w:t>
      </w:r>
      <w:r w:rsidR="00EA3220">
        <w:rPr>
          <w:rFonts w:eastAsia="LucidaSansUnicode"/>
        </w:rPr>
        <w:t>vraag 9.1</w:t>
      </w:r>
      <w:r w:rsidR="009F7CBD">
        <w:rPr>
          <w:rFonts w:eastAsia="LucidaSansUnicode"/>
        </w:rPr>
        <w:t>)</w:t>
      </w:r>
      <w:r w:rsidR="00992EE5" w:rsidRPr="00340748">
        <w:rPr>
          <w:rFonts w:eastAsia="LucidaSansUnicode"/>
        </w:rPr>
        <w:t>;</w:t>
      </w:r>
    </w:p>
    <w:p w14:paraId="7C756FBA" w14:textId="5DCF916F" w:rsidR="00992EE5" w:rsidRDefault="008C5E72" w:rsidP="00976CC1">
      <w:pPr>
        <w:pStyle w:val="NOREAplattetekstbullet"/>
        <w:numPr>
          <w:ilvl w:val="0"/>
          <w:numId w:val="35"/>
        </w:numPr>
        <w:ind w:left="924" w:hanging="357"/>
        <w:rPr>
          <w:rFonts w:eastAsia="LucidaSansUnicode"/>
        </w:rPr>
      </w:pPr>
      <w:r>
        <w:rPr>
          <w:rFonts w:eastAsia="LucidaSansUnicode"/>
          <w:b/>
          <w:bCs/>
        </w:rPr>
        <w:t>D</w:t>
      </w:r>
      <w:r w:rsidR="00992EE5" w:rsidRPr="00340748">
        <w:rPr>
          <w:rFonts w:eastAsia="LucidaSansUnicode"/>
          <w:b/>
          <w:bCs/>
        </w:rPr>
        <w:t>oeleinden te herzien</w:t>
      </w:r>
      <w:r w:rsidR="00992EE5">
        <w:rPr>
          <w:rFonts w:eastAsia="LucidaSansUnicode"/>
          <w:b/>
          <w:bCs/>
        </w:rPr>
        <w:t xml:space="preserve"> (elimineren risico)</w:t>
      </w:r>
      <w:r w:rsidR="00992EE5" w:rsidRPr="00340748">
        <w:rPr>
          <w:rFonts w:eastAsia="LucidaSansUnicode"/>
        </w:rPr>
        <w:t>: Als de organisatie het restrisico niet wil</w:t>
      </w:r>
      <w:r w:rsidR="00992EE5">
        <w:rPr>
          <w:rFonts w:eastAsia="LucidaSansUnicode"/>
        </w:rPr>
        <w:t>/kan</w:t>
      </w:r>
      <w:r w:rsidR="00992EE5" w:rsidRPr="00340748">
        <w:rPr>
          <w:rFonts w:eastAsia="LucidaSansUnicode"/>
        </w:rPr>
        <w:t xml:space="preserve"> accepteren en geen gewijzigde/nieuwe maatregelen kan </w:t>
      </w:r>
      <w:r w:rsidR="00992EE5">
        <w:rPr>
          <w:rFonts w:eastAsia="LucidaSansUnicode"/>
        </w:rPr>
        <w:t>nemen,</w:t>
      </w:r>
      <w:r w:rsidR="00992EE5" w:rsidRPr="00340748">
        <w:rPr>
          <w:rFonts w:eastAsia="LucidaSansUnicode"/>
        </w:rPr>
        <w:t xml:space="preserve"> kan de organisatie ook de doeleinden van de </w:t>
      </w:r>
      <w:r w:rsidR="00992EE5">
        <w:rPr>
          <w:rFonts w:eastAsia="LucidaSansUnicode"/>
        </w:rPr>
        <w:t>gegevensverwerking</w:t>
      </w:r>
      <w:r w:rsidR="00992EE5" w:rsidRPr="00340748">
        <w:rPr>
          <w:rFonts w:eastAsia="LucidaSansUnicode"/>
        </w:rPr>
        <w:t xml:space="preserve"> herzien; een of meer doeleinden wijzigen dan wel laten vervalle</w:t>
      </w:r>
      <w:r w:rsidR="008C7DB3">
        <w:rPr>
          <w:rFonts w:eastAsia="LucidaSansUnicode"/>
        </w:rPr>
        <w:t>n waardoor negatieve gevolgen worden voorkomen of beperkt</w:t>
      </w:r>
      <w:r w:rsidR="00992EE5" w:rsidRPr="00340748">
        <w:rPr>
          <w:rFonts w:eastAsia="LucidaSansUnicode"/>
        </w:rPr>
        <w:t>.</w:t>
      </w:r>
      <w:r w:rsidR="00992EE5">
        <w:rPr>
          <w:rFonts w:eastAsia="LucidaSansUnicode"/>
        </w:rPr>
        <w:t xml:space="preserve"> </w:t>
      </w:r>
    </w:p>
    <w:p w14:paraId="0EA87488" w14:textId="77777777" w:rsidR="00992EE5" w:rsidRPr="0026321D" w:rsidRDefault="00992EE5" w:rsidP="00992EE5">
      <w:pPr>
        <w:rPr>
          <w:lang w:val="nl-NL"/>
        </w:rPr>
      </w:pPr>
    </w:p>
    <w:tbl>
      <w:tblPr>
        <w:tblStyle w:val="Tabelrasterlicht"/>
        <w:tblW w:w="0" w:type="auto"/>
        <w:tblInd w:w="562" w:type="dxa"/>
        <w:tblLook w:val="04A0" w:firstRow="1" w:lastRow="0" w:firstColumn="1" w:lastColumn="0" w:noHBand="0" w:noVBand="1"/>
      </w:tblPr>
      <w:tblGrid>
        <w:gridCol w:w="8316"/>
      </w:tblGrid>
      <w:tr w:rsidR="00992EE5" w:rsidRPr="001A20D8" w14:paraId="4B2EC67B" w14:textId="77777777" w:rsidTr="00976CC1">
        <w:tc>
          <w:tcPr>
            <w:tcW w:w="8161" w:type="dxa"/>
          </w:tcPr>
          <w:p w14:paraId="40A03F52" w14:textId="2D906F1C" w:rsidR="00976CC1" w:rsidRPr="00976CC1" w:rsidRDefault="009F7CBD" w:rsidP="00C25185">
            <w:pPr>
              <w:pStyle w:val="NOREAplattetekst"/>
              <w:spacing w:before="60" w:after="120"/>
              <w:rPr>
                <w:rFonts w:eastAsia="LucidaSansUnicode"/>
                <w:sz w:val="18"/>
                <w:szCs w:val="18"/>
              </w:rPr>
            </w:pPr>
            <w:r w:rsidRPr="00976CC1">
              <w:rPr>
                <w:rFonts w:eastAsia="LucidaSansUnicode"/>
                <w:sz w:val="18"/>
                <w:szCs w:val="18"/>
              </w:rPr>
              <w:t>Neem hier de resultaten</w:t>
            </w:r>
            <w:r w:rsidR="007F5D28" w:rsidRPr="00976CC1">
              <w:rPr>
                <w:rFonts w:eastAsia="LucidaSansUnicode"/>
                <w:sz w:val="18"/>
                <w:szCs w:val="18"/>
              </w:rPr>
              <w:t xml:space="preserve"> op</w:t>
            </w:r>
            <w:r w:rsidRPr="00976CC1">
              <w:rPr>
                <w:rFonts w:eastAsia="LucidaSansUnicode"/>
                <w:sz w:val="18"/>
                <w:szCs w:val="18"/>
              </w:rPr>
              <w:t xml:space="preserve"> van de uitgevoerde risico-evaluatie op basis van de door het DPIA-team gekozen risicobeoordelingsmethodiek.</w:t>
            </w:r>
          </w:p>
          <w:p w14:paraId="7683A5A6" w14:textId="65FC1F85" w:rsidR="008C5E72" w:rsidRPr="001567AD" w:rsidRDefault="008C7DB3" w:rsidP="00C25185">
            <w:pPr>
              <w:pStyle w:val="NOREAplattetekst"/>
              <w:spacing w:after="120"/>
              <w:rPr>
                <w:i/>
                <w:iCs/>
                <w:color w:val="C00000"/>
                <w:sz w:val="18"/>
                <w:szCs w:val="18"/>
              </w:rPr>
            </w:pPr>
            <w:r w:rsidRPr="001567AD">
              <w:rPr>
                <w:i/>
                <w:iCs/>
                <w:color w:val="C00000"/>
                <w:sz w:val="18"/>
                <w:szCs w:val="18"/>
              </w:rPr>
              <w:t xml:space="preserve">Ter illustratie: Uitwerking risico-evaluatie met behulp van </w:t>
            </w:r>
            <w:proofErr w:type="spellStart"/>
            <w:r w:rsidRPr="001567AD">
              <w:rPr>
                <w:i/>
                <w:iCs/>
                <w:color w:val="C00000"/>
                <w:sz w:val="18"/>
                <w:szCs w:val="18"/>
              </w:rPr>
              <w:t>BowTie</w:t>
            </w:r>
            <w:proofErr w:type="spellEnd"/>
          </w:p>
          <w:p w14:paraId="5C22E6E7" w14:textId="577326B6" w:rsidR="009C5181" w:rsidRPr="001567AD" w:rsidRDefault="00992EE5" w:rsidP="00C25185">
            <w:pPr>
              <w:pStyle w:val="NOREAplattetekst"/>
              <w:spacing w:before="60" w:after="120"/>
              <w:rPr>
                <w:rFonts w:eastAsia="LucidaSansUnicode"/>
                <w:i/>
                <w:iCs/>
                <w:sz w:val="18"/>
                <w:szCs w:val="18"/>
              </w:rPr>
            </w:pPr>
            <w:r w:rsidRPr="001567AD">
              <w:rPr>
                <w:rFonts w:eastAsia="LucidaSansUnicode"/>
                <w:i/>
                <w:iCs/>
                <w:sz w:val="18"/>
                <w:szCs w:val="18"/>
              </w:rPr>
              <w:t>Wijzigingen als gevolg</w:t>
            </w:r>
            <w:r w:rsidR="00EE7AFE" w:rsidRPr="001567AD">
              <w:rPr>
                <w:rFonts w:eastAsia="LucidaSansUnicode"/>
                <w:i/>
                <w:iCs/>
                <w:sz w:val="18"/>
                <w:szCs w:val="18"/>
              </w:rPr>
              <w:t xml:space="preserve"> </w:t>
            </w:r>
            <w:r w:rsidRPr="001567AD">
              <w:rPr>
                <w:rFonts w:eastAsia="LucidaSansUnicode"/>
                <w:i/>
                <w:iCs/>
                <w:sz w:val="18"/>
                <w:szCs w:val="18"/>
              </w:rPr>
              <w:t xml:space="preserve">van onderdeel </w:t>
            </w:r>
            <w:r w:rsidR="008C5E72" w:rsidRPr="001567AD">
              <w:rPr>
                <w:rFonts w:eastAsia="LucidaSansUnicode"/>
                <w:i/>
                <w:iCs/>
                <w:sz w:val="18"/>
                <w:szCs w:val="18"/>
              </w:rPr>
              <w:t>‘</w:t>
            </w:r>
            <w:r w:rsidRPr="001567AD">
              <w:rPr>
                <w:rFonts w:eastAsia="LucidaSansUnicode"/>
                <w:i/>
                <w:iCs/>
                <w:sz w:val="18"/>
                <w:szCs w:val="18"/>
              </w:rPr>
              <w:t xml:space="preserve">b) </w:t>
            </w:r>
            <w:r w:rsidR="008C5E72" w:rsidRPr="001567AD">
              <w:rPr>
                <w:rFonts w:eastAsia="LucidaSansUnicode"/>
                <w:i/>
                <w:iCs/>
                <w:sz w:val="18"/>
                <w:szCs w:val="18"/>
              </w:rPr>
              <w:t xml:space="preserve">Na te denken over opties voor risicobehandeling’ </w:t>
            </w:r>
            <w:r w:rsidRPr="001567AD">
              <w:rPr>
                <w:rFonts w:eastAsia="LucidaSansUnicode"/>
                <w:i/>
                <w:iCs/>
                <w:sz w:val="18"/>
                <w:szCs w:val="18"/>
              </w:rPr>
              <w:t xml:space="preserve">en </w:t>
            </w:r>
            <w:r w:rsidR="008C5E72" w:rsidRPr="001567AD">
              <w:rPr>
                <w:rFonts w:eastAsia="LucidaSansUnicode"/>
                <w:i/>
                <w:iCs/>
                <w:sz w:val="18"/>
                <w:szCs w:val="18"/>
              </w:rPr>
              <w:t>‘</w:t>
            </w:r>
            <w:r w:rsidRPr="001567AD">
              <w:rPr>
                <w:rFonts w:eastAsia="LucidaSansUnicode"/>
                <w:i/>
                <w:iCs/>
                <w:sz w:val="18"/>
                <w:szCs w:val="18"/>
              </w:rPr>
              <w:t xml:space="preserve">c) </w:t>
            </w:r>
            <w:r w:rsidR="008C5E72" w:rsidRPr="001567AD">
              <w:rPr>
                <w:rFonts w:eastAsia="LucidaSansUnicode"/>
                <w:i/>
                <w:iCs/>
                <w:sz w:val="18"/>
                <w:szCs w:val="18"/>
              </w:rPr>
              <w:t xml:space="preserve">Doeleinden te herzien‘ </w:t>
            </w:r>
            <w:r w:rsidRPr="001567AD">
              <w:rPr>
                <w:rFonts w:eastAsia="LucidaSansUnicode"/>
                <w:i/>
                <w:iCs/>
                <w:sz w:val="18"/>
                <w:szCs w:val="18"/>
              </w:rPr>
              <w:t xml:space="preserve">worden in het </w:t>
            </w:r>
            <w:proofErr w:type="spellStart"/>
            <w:r w:rsidRPr="001567AD">
              <w:rPr>
                <w:rFonts w:eastAsia="LucidaSansUnicode"/>
                <w:i/>
                <w:iCs/>
                <w:sz w:val="18"/>
                <w:szCs w:val="18"/>
              </w:rPr>
              <w:t>BowTie</w:t>
            </w:r>
            <w:proofErr w:type="spellEnd"/>
            <w:r w:rsidRPr="001567AD">
              <w:rPr>
                <w:rFonts w:eastAsia="LucidaSansUnicode"/>
                <w:i/>
                <w:iCs/>
                <w:sz w:val="18"/>
                <w:szCs w:val="18"/>
              </w:rPr>
              <w:t>-diagram doorgevoerd waarna de risicoanalyse (</w:t>
            </w:r>
            <w:r w:rsidR="008C5E72" w:rsidRPr="001567AD">
              <w:rPr>
                <w:rFonts w:eastAsia="LucidaSansUnicode"/>
                <w:i/>
                <w:iCs/>
                <w:sz w:val="18"/>
                <w:szCs w:val="18"/>
              </w:rPr>
              <w:fldChar w:fldCharType="begin"/>
            </w:r>
            <w:r w:rsidR="008C5E72" w:rsidRPr="001567AD">
              <w:rPr>
                <w:rFonts w:eastAsia="LucidaSansUnicode"/>
                <w:i/>
                <w:iCs/>
                <w:sz w:val="18"/>
                <w:szCs w:val="18"/>
              </w:rPr>
              <w:instrText xml:space="preserve"> REF _Ref43416150 \r \h  \* MERGEFORMAT </w:instrText>
            </w:r>
            <w:r w:rsidR="008C5E72" w:rsidRPr="001567AD">
              <w:rPr>
                <w:rFonts w:eastAsia="LucidaSansUnicode"/>
                <w:i/>
                <w:iCs/>
                <w:sz w:val="18"/>
                <w:szCs w:val="18"/>
              </w:rPr>
            </w:r>
            <w:r w:rsidR="008C5E72" w:rsidRPr="001567AD">
              <w:rPr>
                <w:rFonts w:eastAsia="LucidaSansUnicode"/>
                <w:i/>
                <w:iCs/>
                <w:sz w:val="18"/>
                <w:szCs w:val="18"/>
              </w:rPr>
              <w:fldChar w:fldCharType="separate"/>
            </w:r>
            <w:r w:rsidR="00F024A2" w:rsidRPr="001567AD">
              <w:rPr>
                <w:rFonts w:eastAsia="LucidaSansUnicode"/>
                <w:i/>
                <w:iCs/>
                <w:sz w:val="18"/>
                <w:szCs w:val="18"/>
              </w:rPr>
              <w:t>8.2</w:t>
            </w:r>
            <w:r w:rsidR="008C5E72" w:rsidRPr="001567AD">
              <w:rPr>
                <w:rFonts w:eastAsia="LucidaSansUnicode"/>
                <w:i/>
                <w:iCs/>
                <w:sz w:val="18"/>
                <w:szCs w:val="18"/>
              </w:rPr>
              <w:fldChar w:fldCharType="end"/>
            </w:r>
            <w:r w:rsidRPr="001567AD">
              <w:rPr>
                <w:rFonts w:eastAsia="LucidaSansUnicode"/>
                <w:i/>
                <w:iCs/>
                <w:sz w:val="18"/>
                <w:szCs w:val="18"/>
              </w:rPr>
              <w:t>) en risico-evaluatie (</w:t>
            </w:r>
            <w:r w:rsidR="008C5E72" w:rsidRPr="001567AD">
              <w:rPr>
                <w:rFonts w:eastAsia="LucidaSansUnicode"/>
                <w:i/>
                <w:iCs/>
                <w:sz w:val="18"/>
                <w:szCs w:val="18"/>
              </w:rPr>
              <w:fldChar w:fldCharType="begin"/>
            </w:r>
            <w:r w:rsidR="008C5E72" w:rsidRPr="001567AD">
              <w:rPr>
                <w:rFonts w:eastAsia="LucidaSansUnicode"/>
                <w:i/>
                <w:iCs/>
                <w:sz w:val="18"/>
                <w:szCs w:val="18"/>
              </w:rPr>
              <w:instrText xml:space="preserve"> REF _Ref43416160 \r \h  \* MERGEFORMAT </w:instrText>
            </w:r>
            <w:r w:rsidR="008C5E72" w:rsidRPr="001567AD">
              <w:rPr>
                <w:rFonts w:eastAsia="LucidaSansUnicode"/>
                <w:i/>
                <w:iCs/>
                <w:sz w:val="18"/>
                <w:szCs w:val="18"/>
              </w:rPr>
            </w:r>
            <w:r w:rsidR="008C5E72" w:rsidRPr="001567AD">
              <w:rPr>
                <w:rFonts w:eastAsia="LucidaSansUnicode"/>
                <w:i/>
                <w:iCs/>
                <w:sz w:val="18"/>
                <w:szCs w:val="18"/>
              </w:rPr>
              <w:fldChar w:fldCharType="separate"/>
            </w:r>
            <w:r w:rsidR="00F024A2" w:rsidRPr="001567AD">
              <w:rPr>
                <w:rFonts w:eastAsia="LucidaSansUnicode"/>
                <w:i/>
                <w:iCs/>
                <w:sz w:val="18"/>
                <w:szCs w:val="18"/>
              </w:rPr>
              <w:t>8.3</w:t>
            </w:r>
            <w:r w:rsidR="008C5E72" w:rsidRPr="001567AD">
              <w:rPr>
                <w:rFonts w:eastAsia="LucidaSansUnicode"/>
                <w:i/>
                <w:iCs/>
                <w:sz w:val="18"/>
                <w:szCs w:val="18"/>
              </w:rPr>
              <w:fldChar w:fldCharType="end"/>
            </w:r>
            <w:r w:rsidRPr="001567AD">
              <w:rPr>
                <w:rFonts w:eastAsia="LucidaSansUnicode"/>
                <w:i/>
                <w:iCs/>
                <w:sz w:val="18"/>
                <w:szCs w:val="18"/>
              </w:rPr>
              <w:t>) voor het betreffende deel opnieuw wordt doorlopen. Dit is een iteratief proces.</w:t>
            </w:r>
          </w:p>
          <w:p w14:paraId="10936848" w14:textId="7489DF24" w:rsidR="00967721" w:rsidRPr="001567AD" w:rsidRDefault="009C5181" w:rsidP="00C25185">
            <w:pPr>
              <w:pStyle w:val="NOREAplattetekst"/>
              <w:spacing w:before="60" w:after="120"/>
              <w:rPr>
                <w:i/>
                <w:iCs/>
                <w:sz w:val="18"/>
                <w:szCs w:val="18"/>
              </w:rPr>
            </w:pPr>
            <w:r w:rsidRPr="001567AD">
              <w:rPr>
                <w:i/>
                <w:iCs/>
                <w:sz w:val="18"/>
                <w:szCs w:val="18"/>
              </w:rPr>
              <w:t xml:space="preserve">Neem hier </w:t>
            </w:r>
            <w:r w:rsidR="00777BD0" w:rsidRPr="001567AD">
              <w:rPr>
                <w:i/>
                <w:iCs/>
                <w:sz w:val="18"/>
                <w:szCs w:val="18"/>
              </w:rPr>
              <w:t>per Risicobron</w:t>
            </w:r>
            <w:r w:rsidRPr="001567AD">
              <w:rPr>
                <w:i/>
                <w:iCs/>
                <w:sz w:val="18"/>
                <w:szCs w:val="18"/>
              </w:rPr>
              <w:t xml:space="preserve">/Kritieke gebeurtenis-combinatie het definitieve </w:t>
            </w:r>
            <w:proofErr w:type="spellStart"/>
            <w:r w:rsidRPr="001567AD">
              <w:rPr>
                <w:i/>
                <w:iCs/>
                <w:sz w:val="18"/>
                <w:szCs w:val="18"/>
              </w:rPr>
              <w:t>BowTie</w:t>
            </w:r>
            <w:proofErr w:type="spellEnd"/>
            <w:r w:rsidRPr="001567AD">
              <w:rPr>
                <w:i/>
                <w:iCs/>
                <w:sz w:val="18"/>
                <w:szCs w:val="18"/>
              </w:rPr>
              <w:t xml:space="preserve">-diagram op. Ter illustratie is hier de </w:t>
            </w:r>
            <w:proofErr w:type="spellStart"/>
            <w:r w:rsidRPr="001567AD">
              <w:rPr>
                <w:i/>
                <w:iCs/>
                <w:sz w:val="18"/>
                <w:szCs w:val="18"/>
              </w:rPr>
              <w:t>BowTie</w:t>
            </w:r>
            <w:proofErr w:type="spellEnd"/>
            <w:r w:rsidRPr="001567AD">
              <w:rPr>
                <w:i/>
                <w:iCs/>
                <w:sz w:val="18"/>
                <w:szCs w:val="18"/>
              </w:rPr>
              <w:t xml:space="preserve"> uit </w:t>
            </w:r>
            <w:r w:rsidRPr="001567AD">
              <w:rPr>
                <w:i/>
                <w:iCs/>
                <w:sz w:val="18"/>
                <w:szCs w:val="18"/>
              </w:rPr>
              <w:fldChar w:fldCharType="begin"/>
            </w:r>
            <w:r w:rsidRPr="001567AD">
              <w:rPr>
                <w:i/>
                <w:iCs/>
                <w:sz w:val="18"/>
                <w:szCs w:val="18"/>
              </w:rPr>
              <w:instrText xml:space="preserve"> REF _Ref43416714 \h  \* MERGEFORMAT </w:instrText>
            </w:r>
            <w:r w:rsidRPr="001567AD">
              <w:rPr>
                <w:i/>
                <w:iCs/>
                <w:sz w:val="18"/>
                <w:szCs w:val="18"/>
              </w:rPr>
            </w:r>
            <w:r w:rsidRPr="001567AD">
              <w:rPr>
                <w:i/>
                <w:iCs/>
                <w:sz w:val="18"/>
                <w:szCs w:val="18"/>
              </w:rPr>
              <w:fldChar w:fldCharType="separate"/>
            </w:r>
            <w:r w:rsidR="00F024A2" w:rsidRPr="001567AD">
              <w:rPr>
                <w:i/>
                <w:iCs/>
                <w:sz w:val="18"/>
                <w:szCs w:val="18"/>
              </w:rPr>
              <w:t xml:space="preserve">figuur </w:t>
            </w:r>
            <w:r w:rsidR="00F024A2" w:rsidRPr="001567AD">
              <w:rPr>
                <w:i/>
                <w:iCs/>
                <w:noProof/>
                <w:sz w:val="18"/>
                <w:szCs w:val="18"/>
              </w:rPr>
              <w:t>4</w:t>
            </w:r>
            <w:r w:rsidRPr="001567AD">
              <w:rPr>
                <w:i/>
                <w:iCs/>
                <w:sz w:val="18"/>
                <w:szCs w:val="18"/>
              </w:rPr>
              <w:fldChar w:fldCharType="end"/>
            </w:r>
            <w:r w:rsidRPr="001567AD">
              <w:rPr>
                <w:i/>
                <w:iCs/>
                <w:sz w:val="18"/>
                <w:szCs w:val="18"/>
              </w:rPr>
              <w:t xml:space="preserve"> aangevuld naar aanleiding van de risicoanalyse en risico-evaluatie</w:t>
            </w:r>
            <w:r w:rsidR="00983108" w:rsidRPr="001567AD">
              <w:rPr>
                <w:i/>
                <w:iCs/>
                <w:sz w:val="18"/>
                <w:szCs w:val="18"/>
              </w:rPr>
              <w:t>.</w:t>
            </w:r>
          </w:p>
          <w:p w14:paraId="04FAB562" w14:textId="52EA9D90" w:rsidR="009C5181" w:rsidRPr="00791307" w:rsidRDefault="009C5181" w:rsidP="00C25185">
            <w:pPr>
              <w:keepNext/>
              <w:spacing w:before="60" w:after="120"/>
              <w:rPr>
                <w:lang w:val="nl-NL"/>
              </w:rPr>
            </w:pPr>
            <w:r w:rsidRPr="00791307">
              <w:rPr>
                <w:i/>
                <w:iCs/>
                <w:noProof/>
                <w:lang w:val="nl-NL"/>
              </w:rPr>
              <w:t xml:space="preserve"> </w:t>
            </w:r>
            <w:r w:rsidR="00967721">
              <w:rPr>
                <w:noProof/>
                <w:lang w:val="nl-NL"/>
              </w:rPr>
              <w:drawing>
                <wp:inline distT="0" distB="0" distL="0" distR="0" wp14:anchorId="6A723FE7" wp14:editId="29C2FC8C">
                  <wp:extent cx="5142271" cy="2807335"/>
                  <wp:effectExtent l="0" t="0" r="1270" b="0"/>
                  <wp:docPr id="20" name="Picture 2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reenshot 2020-06-19 at 01.28.49.png"/>
                          <pic:cNvPicPr/>
                        </pic:nvPicPr>
                        <pic:blipFill rotWithShape="1">
                          <a:blip r:embed="rId14">
                            <a:extLst>
                              <a:ext uri="{28A0092B-C50C-407E-A947-70E740481C1C}">
                                <a14:useLocalDpi xmlns:a14="http://schemas.microsoft.com/office/drawing/2010/main" val="0"/>
                              </a:ext>
                            </a:extLst>
                          </a:blip>
                          <a:srcRect r="2037"/>
                          <a:stretch/>
                        </pic:blipFill>
                        <pic:spPr bwMode="auto">
                          <a:xfrm>
                            <a:off x="0" y="0"/>
                            <a:ext cx="5158590" cy="2816244"/>
                          </a:xfrm>
                          <a:prstGeom prst="rect">
                            <a:avLst/>
                          </a:prstGeom>
                          <a:ln>
                            <a:noFill/>
                          </a:ln>
                          <a:extLst>
                            <a:ext uri="{53640926-AAD7-44D8-BBD7-CCE9431645EC}">
                              <a14:shadowObscured xmlns:a14="http://schemas.microsoft.com/office/drawing/2010/main"/>
                            </a:ext>
                          </a:extLst>
                        </pic:spPr>
                      </pic:pic>
                    </a:graphicData>
                  </a:graphic>
                </wp:inline>
              </w:drawing>
            </w:r>
          </w:p>
          <w:p w14:paraId="6F8B39A1" w14:textId="07862C24" w:rsidR="00992EE5" w:rsidRPr="00B000A4" w:rsidRDefault="009C5181" w:rsidP="003764AD">
            <w:pPr>
              <w:spacing w:before="60" w:after="120"/>
              <w:rPr>
                <w:rFonts w:ascii="Lucida Sans" w:hAnsi="Lucida Sans"/>
                <w:sz w:val="16"/>
                <w:szCs w:val="16"/>
                <w:lang w:val="nl-NL"/>
              </w:rPr>
            </w:pPr>
            <w:r w:rsidRPr="00B000A4">
              <w:rPr>
                <w:rFonts w:ascii="Lucida Sans" w:hAnsi="Lucida Sans"/>
                <w:i/>
                <w:iCs/>
                <w:sz w:val="16"/>
                <w:szCs w:val="16"/>
                <w:lang w:val="nl-NL"/>
              </w:rPr>
              <w:t xml:space="preserve">figuur </w:t>
            </w:r>
            <w:r w:rsidRPr="00B000A4">
              <w:rPr>
                <w:rFonts w:ascii="Lucida Sans" w:hAnsi="Lucida Sans"/>
                <w:i/>
                <w:iCs/>
                <w:sz w:val="16"/>
                <w:szCs w:val="16"/>
              </w:rPr>
              <w:fldChar w:fldCharType="begin"/>
            </w:r>
            <w:r w:rsidRPr="00B000A4">
              <w:rPr>
                <w:rFonts w:ascii="Lucida Sans" w:hAnsi="Lucida Sans"/>
                <w:i/>
                <w:iCs/>
                <w:sz w:val="16"/>
                <w:szCs w:val="16"/>
                <w:lang w:val="nl-NL"/>
              </w:rPr>
              <w:instrText xml:space="preserve"> SEQ figuur \* ARABIC </w:instrText>
            </w:r>
            <w:r w:rsidRPr="00B000A4">
              <w:rPr>
                <w:rFonts w:ascii="Lucida Sans" w:hAnsi="Lucida Sans"/>
                <w:i/>
                <w:iCs/>
                <w:sz w:val="16"/>
                <w:szCs w:val="16"/>
              </w:rPr>
              <w:fldChar w:fldCharType="separate"/>
            </w:r>
            <w:r w:rsidR="00F024A2" w:rsidRPr="00B000A4">
              <w:rPr>
                <w:rFonts w:ascii="Lucida Sans" w:hAnsi="Lucida Sans"/>
                <w:i/>
                <w:iCs/>
                <w:noProof/>
                <w:sz w:val="16"/>
                <w:szCs w:val="16"/>
                <w:lang w:val="nl-NL"/>
              </w:rPr>
              <w:t>6</w:t>
            </w:r>
            <w:r w:rsidRPr="00B000A4">
              <w:rPr>
                <w:rFonts w:ascii="Lucida Sans" w:hAnsi="Lucida Sans"/>
                <w:i/>
                <w:iCs/>
                <w:sz w:val="16"/>
                <w:szCs w:val="16"/>
              </w:rPr>
              <w:fldChar w:fldCharType="end"/>
            </w:r>
            <w:r w:rsidR="004163FA" w:rsidRPr="00B000A4">
              <w:rPr>
                <w:rFonts w:ascii="Lucida Sans" w:hAnsi="Lucida Sans"/>
                <w:i/>
                <w:iCs/>
                <w:sz w:val="16"/>
                <w:szCs w:val="16"/>
                <w:lang w:val="nl-NL"/>
              </w:rPr>
              <w:t xml:space="preserve">: Voorbeeld begrippen </w:t>
            </w:r>
            <w:proofErr w:type="spellStart"/>
            <w:r w:rsidR="004163FA" w:rsidRPr="00B000A4">
              <w:rPr>
                <w:rFonts w:ascii="Lucida Sans" w:hAnsi="Lucida Sans"/>
                <w:i/>
                <w:iCs/>
                <w:sz w:val="16"/>
                <w:szCs w:val="16"/>
                <w:lang w:val="nl-NL"/>
              </w:rPr>
              <w:t>BowTie</w:t>
            </w:r>
            <w:proofErr w:type="spellEnd"/>
            <w:r w:rsidR="004163FA" w:rsidRPr="00B000A4">
              <w:rPr>
                <w:rFonts w:ascii="Lucida Sans" w:hAnsi="Lucida Sans"/>
                <w:i/>
                <w:iCs/>
                <w:sz w:val="16"/>
                <w:szCs w:val="16"/>
                <w:lang w:val="nl-NL"/>
              </w:rPr>
              <w:t>, incl. Bijdrage Bedreiging, Effectiviteit Barrières en Inherente-/</w:t>
            </w:r>
            <w:r w:rsidR="00C41BF0">
              <w:rPr>
                <w:rFonts w:ascii="Lucida Sans" w:hAnsi="Lucida Sans"/>
                <w:i/>
                <w:iCs/>
                <w:sz w:val="16"/>
                <w:szCs w:val="16"/>
                <w:lang w:val="nl-NL"/>
              </w:rPr>
              <w:t xml:space="preserve"> </w:t>
            </w:r>
            <w:r w:rsidR="004163FA" w:rsidRPr="00B000A4">
              <w:rPr>
                <w:rFonts w:ascii="Lucida Sans" w:hAnsi="Lucida Sans"/>
                <w:i/>
                <w:iCs/>
                <w:sz w:val="16"/>
                <w:szCs w:val="16"/>
                <w:lang w:val="nl-NL"/>
              </w:rPr>
              <w:t xml:space="preserve">Restrisico’s (gemaakt met </w:t>
            </w:r>
            <w:proofErr w:type="spellStart"/>
            <w:r w:rsidR="004163FA" w:rsidRPr="00B000A4">
              <w:rPr>
                <w:rFonts w:ascii="Lucida Sans" w:hAnsi="Lucida Sans"/>
                <w:i/>
                <w:iCs/>
                <w:sz w:val="16"/>
                <w:szCs w:val="16"/>
                <w:lang w:val="nl-NL"/>
              </w:rPr>
              <w:t>BowTieXP</w:t>
            </w:r>
            <w:proofErr w:type="spellEnd"/>
            <w:r w:rsidR="004163FA" w:rsidRPr="00B000A4">
              <w:rPr>
                <w:rFonts w:ascii="Lucida Sans" w:hAnsi="Lucida Sans"/>
                <w:i/>
                <w:iCs/>
                <w:sz w:val="16"/>
                <w:szCs w:val="16"/>
                <w:lang w:val="nl-NL"/>
              </w:rPr>
              <w:t xml:space="preserve">) </w:t>
            </w:r>
          </w:p>
        </w:tc>
      </w:tr>
    </w:tbl>
    <w:p w14:paraId="5C813339" w14:textId="77777777" w:rsidR="00992EE5" w:rsidRDefault="00992EE5" w:rsidP="00992EE5">
      <w:pPr>
        <w:rPr>
          <w:lang w:val="nl-NL"/>
        </w:rPr>
      </w:pPr>
    </w:p>
    <w:p w14:paraId="161B4C36" w14:textId="60A713F9" w:rsidR="00141BAD" w:rsidRPr="00202405" w:rsidRDefault="00141BAD" w:rsidP="00A23485">
      <w:pPr>
        <w:pStyle w:val="NOREAplattetekstINSPRINGVRAAGNUMMER"/>
        <w:ind w:left="567" w:hanging="567"/>
        <w:rPr>
          <w:b/>
          <w:bCs/>
          <w:color w:val="auto"/>
        </w:rPr>
      </w:pPr>
      <w:r w:rsidRPr="00202405">
        <w:rPr>
          <w:b/>
          <w:bCs/>
          <w:color w:val="auto"/>
        </w:rPr>
        <w:t xml:space="preserve">Bepaal of voorafgaande raadpleging bij de AP noodzakelijk is. </w:t>
      </w:r>
    </w:p>
    <w:p w14:paraId="7FFA206C" w14:textId="3F406BCB" w:rsidR="00427D94" w:rsidRPr="00F124F6" w:rsidRDefault="00141BAD" w:rsidP="00976CC1">
      <w:pPr>
        <w:pStyle w:val="NOREAplattetekstINSPRING"/>
        <w:ind w:left="567"/>
        <w:rPr>
          <w:rFonts w:eastAsia="LucidaSansUnicode" w:cstheme="minorHAnsi"/>
          <w:color w:val="000000" w:themeColor="text1"/>
        </w:rPr>
      </w:pPr>
      <w:r w:rsidRPr="00340748">
        <w:t xml:space="preserve">Als het restrisico voor </w:t>
      </w:r>
      <w:r>
        <w:t xml:space="preserve">een of meer van de </w:t>
      </w:r>
      <w:r w:rsidRPr="00340748">
        <w:t>negatieve gevolgen</w:t>
      </w:r>
      <w:r>
        <w:t xml:space="preserve"> </w:t>
      </w:r>
      <w:r w:rsidRPr="00340748">
        <w:t>voor de betrokkene</w:t>
      </w:r>
      <w:r w:rsidR="005D2DA3">
        <w:t>n</w:t>
      </w:r>
      <w:r w:rsidRPr="00340748">
        <w:t xml:space="preserve"> ‘Hoog’ is en de organisatie </w:t>
      </w:r>
      <w:r w:rsidR="00A96DCB">
        <w:t xml:space="preserve">kan/wil </w:t>
      </w:r>
      <w:r w:rsidRPr="00340748">
        <w:t xml:space="preserve">geen aanvullende maatregelen </w:t>
      </w:r>
      <w:r w:rsidR="00A96DCB">
        <w:t xml:space="preserve">nemen </w:t>
      </w:r>
      <w:r w:rsidRPr="00340748">
        <w:t>om het risico te verkleinen dan dient de organisatie de Autoriteit Persoonsgegevens</w:t>
      </w:r>
      <w:r w:rsidR="00EA3220">
        <w:t xml:space="preserve"> (AP)</w:t>
      </w:r>
      <w:r w:rsidRPr="00340748">
        <w:t xml:space="preserve"> te raadplegen voorafgaand aan de verwerking.</w:t>
      </w:r>
      <w:r w:rsidRPr="00340748">
        <w:rPr>
          <w:rFonts w:eastAsia="LucidaSansUnicode" w:cstheme="minorHAnsi"/>
          <w:color w:val="000000" w:themeColor="text1"/>
        </w:rPr>
        <w:t xml:space="preserve"> </w:t>
      </w:r>
    </w:p>
    <w:tbl>
      <w:tblPr>
        <w:tblStyle w:val="Tabelrasterlicht"/>
        <w:tblW w:w="8505" w:type="dxa"/>
        <w:tblInd w:w="562" w:type="dxa"/>
        <w:tblLook w:val="04A0" w:firstRow="1" w:lastRow="0" w:firstColumn="1" w:lastColumn="0" w:noHBand="0" w:noVBand="1"/>
      </w:tblPr>
      <w:tblGrid>
        <w:gridCol w:w="8505"/>
      </w:tblGrid>
      <w:tr w:rsidR="001B7724" w:rsidRPr="001A20D8" w14:paraId="4C8BABED" w14:textId="77777777" w:rsidTr="00976CC1">
        <w:tc>
          <w:tcPr>
            <w:tcW w:w="8505" w:type="dxa"/>
          </w:tcPr>
          <w:p w14:paraId="687ADD60" w14:textId="25742E07" w:rsidR="001B7724" w:rsidRPr="00976CC1" w:rsidRDefault="00141BAD" w:rsidP="00B226F9">
            <w:pPr>
              <w:pStyle w:val="NOREAplattetekst"/>
              <w:spacing w:before="60" w:after="120"/>
              <w:rPr>
                <w:sz w:val="18"/>
                <w:szCs w:val="18"/>
              </w:rPr>
            </w:pPr>
            <w:r w:rsidRPr="00976CC1">
              <w:rPr>
                <w:sz w:val="18"/>
                <w:szCs w:val="18"/>
              </w:rPr>
              <w:t xml:space="preserve">Zo ja, geef aan of raadpleging met de Autoriteit Persoonsgegevens </w:t>
            </w:r>
            <w:r w:rsidR="00913578" w:rsidRPr="00976CC1">
              <w:rPr>
                <w:sz w:val="18"/>
                <w:szCs w:val="18"/>
              </w:rPr>
              <w:t xml:space="preserve">heeft </w:t>
            </w:r>
            <w:r w:rsidRPr="00976CC1">
              <w:rPr>
                <w:sz w:val="18"/>
                <w:szCs w:val="18"/>
              </w:rPr>
              <w:t>plaatsgevonden en wat hun reactie was.</w:t>
            </w:r>
          </w:p>
        </w:tc>
      </w:tr>
    </w:tbl>
    <w:p w14:paraId="51589189" w14:textId="77777777" w:rsidR="00BD5F69" w:rsidRDefault="00BD5F69" w:rsidP="00A32DF0">
      <w:pPr>
        <w:pStyle w:val="NOREAplattetekst"/>
        <w:spacing w:before="0" w:after="0"/>
      </w:pPr>
      <w:bookmarkStart w:id="22" w:name="_Ref42591467"/>
    </w:p>
    <w:p w14:paraId="13372C0C" w14:textId="018E762F" w:rsidR="002A5181" w:rsidRPr="009D0A20" w:rsidRDefault="002A5181" w:rsidP="00CD173A">
      <w:pPr>
        <w:pStyle w:val="NOREATUSSENKOPLIJST1"/>
        <w:spacing w:before="120" w:after="0"/>
        <w:ind w:left="357" w:hanging="357"/>
      </w:pPr>
      <w:r w:rsidRPr="009D0A20">
        <w:t>Risicobe</w:t>
      </w:r>
      <w:r>
        <w:t>handeling</w:t>
      </w:r>
      <w:bookmarkEnd w:id="22"/>
    </w:p>
    <w:p w14:paraId="2A163E02" w14:textId="103BE8DB" w:rsidR="002A5181" w:rsidRDefault="002A5181" w:rsidP="00F124F6">
      <w:pPr>
        <w:pStyle w:val="NOREAplattetekst"/>
      </w:pPr>
      <w:r w:rsidRPr="00900782">
        <w:t xml:space="preserve">Het doel van risicobehandeling (risk treatment) is het selecteren en implementeren van opties voor het aanpakken van risico's. </w:t>
      </w:r>
    </w:p>
    <w:p w14:paraId="4FDFCA56" w14:textId="77777777" w:rsidR="002C24E1" w:rsidRPr="00C6659C" w:rsidRDefault="002C24E1" w:rsidP="00F124F6">
      <w:pPr>
        <w:pStyle w:val="NOREAplattetekst"/>
      </w:pPr>
      <w:r w:rsidRPr="006A3DED">
        <w:t>Risicobehandeling omvat een iteratief proces van:</w:t>
      </w:r>
    </w:p>
    <w:p w14:paraId="5762144A" w14:textId="77777777" w:rsidR="002C24E1" w:rsidRPr="006A3DED" w:rsidRDefault="002C24E1" w:rsidP="00806965">
      <w:pPr>
        <w:pStyle w:val="NOREAplattetekstbullet"/>
      </w:pPr>
      <w:r w:rsidRPr="006A3DED">
        <w:t>het formuleren en selecteren van opties voor risicobehandeling;</w:t>
      </w:r>
    </w:p>
    <w:p w14:paraId="68B14CEC" w14:textId="77777777" w:rsidR="002C24E1" w:rsidRPr="006A3DED" w:rsidRDefault="002C24E1" w:rsidP="00806965">
      <w:pPr>
        <w:pStyle w:val="NOREAplattetekstbullet"/>
      </w:pPr>
      <w:r w:rsidRPr="006A3DED">
        <w:t>het plannen en implementeren van risicobehandeling;</w:t>
      </w:r>
    </w:p>
    <w:p w14:paraId="74E0E51B" w14:textId="77777777" w:rsidR="002C24E1" w:rsidRPr="006A3DED" w:rsidRDefault="002C24E1" w:rsidP="00806965">
      <w:pPr>
        <w:pStyle w:val="NOREAplattetekstbullet"/>
      </w:pPr>
      <w:r w:rsidRPr="006A3DED">
        <w:t>het beoordelen of de behandeling doeltreffend is;</w:t>
      </w:r>
    </w:p>
    <w:p w14:paraId="72C221CF" w14:textId="77777777" w:rsidR="002C24E1" w:rsidRPr="006A3DED" w:rsidRDefault="002C24E1" w:rsidP="00806965">
      <w:pPr>
        <w:pStyle w:val="NOREAplattetekstbullet"/>
      </w:pPr>
      <w:r w:rsidRPr="006A3DED">
        <w:t>het beslissen of het resterende risico aanvaardbaar is;</w:t>
      </w:r>
    </w:p>
    <w:p w14:paraId="41FB16AB" w14:textId="7F0D94CE" w:rsidR="000B096A" w:rsidRPr="00F124F6" w:rsidRDefault="002C24E1" w:rsidP="00806965">
      <w:pPr>
        <w:pStyle w:val="NOREAplattetekstbullet"/>
      </w:pPr>
      <w:r w:rsidRPr="006A3DED">
        <w:t>het overgaan tot verdere behandeling indien dit niet aanvaardbaar is.</w:t>
      </w:r>
      <w:r w:rsidRPr="006A3DED">
        <w:rPr>
          <w:rFonts w:ascii="Cambria" w:hAnsi="Cambria"/>
          <w:sz w:val="22"/>
          <w:szCs w:val="22"/>
        </w:rPr>
        <w:t xml:space="preserve"> </w:t>
      </w:r>
    </w:p>
    <w:p w14:paraId="000494CE" w14:textId="0C8ED2DD" w:rsidR="00C11C56" w:rsidRDefault="000B096A" w:rsidP="00F124F6">
      <w:pPr>
        <w:pStyle w:val="NOREAplattetekst"/>
      </w:pPr>
      <w:r w:rsidRPr="00900782">
        <w:t>Op basis van de uitgevoerde risicobeoordeling (</w:t>
      </w:r>
      <w:r w:rsidR="000A5791">
        <w:t xml:space="preserve">vragen </w:t>
      </w:r>
      <w:r w:rsidR="000A5791">
        <w:fldChar w:fldCharType="begin"/>
      </w:r>
      <w:r w:rsidR="000A5791">
        <w:instrText xml:space="preserve"> REF _Ref45629784 \r \h </w:instrText>
      </w:r>
      <w:r w:rsidR="000A5791">
        <w:fldChar w:fldCharType="separate"/>
      </w:r>
      <w:r w:rsidR="000A5791">
        <w:t>8.1</w:t>
      </w:r>
      <w:r w:rsidR="000A5791">
        <w:fldChar w:fldCharType="end"/>
      </w:r>
      <w:r w:rsidR="000A5791">
        <w:t xml:space="preserve"> - </w:t>
      </w:r>
      <w:r w:rsidR="000A5791">
        <w:fldChar w:fldCharType="begin"/>
      </w:r>
      <w:r w:rsidR="000A5791">
        <w:instrText xml:space="preserve"> REF _Ref43416160 \r \h </w:instrText>
      </w:r>
      <w:r w:rsidR="000A5791">
        <w:fldChar w:fldCharType="separate"/>
      </w:r>
      <w:r w:rsidR="000A5791">
        <w:t>8.3</w:t>
      </w:r>
      <w:r w:rsidR="000A5791">
        <w:fldChar w:fldCharType="end"/>
      </w:r>
      <w:r w:rsidRPr="00900782">
        <w:t xml:space="preserve">) zijn zowel de risico’s als een set aan </w:t>
      </w:r>
      <w:r w:rsidR="00B649EB">
        <w:t xml:space="preserve">gewenste </w:t>
      </w:r>
      <w:r w:rsidRPr="00900782">
        <w:t xml:space="preserve">maatregelen om deze risico’s te voorkomen/te mitigeren tot een </w:t>
      </w:r>
      <w:r w:rsidR="00B649EB">
        <w:t xml:space="preserve">voor de stakeholders </w:t>
      </w:r>
      <w:r w:rsidRPr="00900782">
        <w:t>acceptabel niveau in kaart gebracht. De maatregelen kunnen worden geprioriteerd, tijdlijnen voor implementatie worden vastgesteld</w:t>
      </w:r>
      <w:r w:rsidR="00900782" w:rsidRPr="00900782">
        <w:t>, te nemen acties</w:t>
      </w:r>
      <w:r w:rsidRPr="00900782">
        <w:t xml:space="preserve"> en verantwoordelijke afdelingen/functionarissen kunnen worden benoemd</w:t>
      </w:r>
      <w:r w:rsidR="00C11C56">
        <w:t>, et</w:t>
      </w:r>
      <w:r w:rsidR="002C24E1">
        <w:t xml:space="preserve"> </w:t>
      </w:r>
      <w:r w:rsidR="00C11C56">
        <w:t>c</w:t>
      </w:r>
      <w:r w:rsidR="002C24E1">
        <w:t>etera</w:t>
      </w:r>
      <w:r w:rsidR="00C11C56">
        <w:t>.</w:t>
      </w:r>
      <w:r w:rsidR="002C24E1">
        <w:t xml:space="preserve"> Beoordeeld dient te worden of de geïmplementeerde maatregelen doeltreffend zijn, of het resterende risico aanvaardbaar is en of nog dient te worden overgegaan tot het nemen van aanvullende maatregelen.</w:t>
      </w:r>
      <w:r w:rsidR="003504C2">
        <w:t xml:space="preserve"> </w:t>
      </w:r>
    </w:p>
    <w:p w14:paraId="44059B3D" w14:textId="2C7CE4A1" w:rsidR="000B096A" w:rsidRPr="00202405" w:rsidRDefault="00EA3220" w:rsidP="00A23485">
      <w:pPr>
        <w:pStyle w:val="NOREAplattetekstINSPRINGVRAAGNUMMER"/>
        <w:ind w:left="567" w:hanging="567"/>
        <w:rPr>
          <w:b/>
          <w:bCs/>
          <w:color w:val="auto"/>
        </w:rPr>
      </w:pPr>
      <w:r w:rsidRPr="00202405">
        <w:rPr>
          <w:b/>
          <w:bCs/>
          <w:color w:val="auto"/>
        </w:rPr>
        <w:t>Benoem d</w:t>
      </w:r>
      <w:r w:rsidR="00C11C56" w:rsidRPr="00202405">
        <w:rPr>
          <w:b/>
          <w:bCs/>
          <w:color w:val="auto"/>
        </w:rPr>
        <w:t>e te nemen acties (</w:t>
      </w:r>
      <w:r w:rsidR="00C41BF0">
        <w:rPr>
          <w:b/>
          <w:bCs/>
          <w:color w:val="auto"/>
        </w:rPr>
        <w:t>onder andere</w:t>
      </w:r>
      <w:r w:rsidR="000D5279" w:rsidRPr="00202405">
        <w:rPr>
          <w:b/>
          <w:bCs/>
          <w:color w:val="auto"/>
        </w:rPr>
        <w:t xml:space="preserve"> </w:t>
      </w:r>
      <w:r w:rsidR="00C11C56" w:rsidRPr="00202405">
        <w:rPr>
          <w:b/>
          <w:bCs/>
          <w:color w:val="auto"/>
        </w:rPr>
        <w:t>verantwoordelijkheid,</w:t>
      </w:r>
      <w:r w:rsidR="000D5279" w:rsidRPr="00202405">
        <w:rPr>
          <w:b/>
          <w:bCs/>
          <w:color w:val="auto"/>
        </w:rPr>
        <w:t xml:space="preserve"> </w:t>
      </w:r>
      <w:r w:rsidR="00C11C56" w:rsidRPr="00202405">
        <w:rPr>
          <w:b/>
          <w:bCs/>
          <w:color w:val="auto"/>
        </w:rPr>
        <w:t>prioriteit en doorlooptijd) voor de geselecteerde maatregelen</w:t>
      </w:r>
      <w:r w:rsidR="00900782" w:rsidRPr="00202405">
        <w:rPr>
          <w:b/>
          <w:bCs/>
          <w:color w:val="auto"/>
        </w:rPr>
        <w:t>.</w:t>
      </w:r>
    </w:p>
    <w:p w14:paraId="10F8E967" w14:textId="4E5BBAD8" w:rsidR="00EA3220" w:rsidRPr="00EA3220" w:rsidRDefault="00EA3220" w:rsidP="00976CC1">
      <w:pPr>
        <w:pStyle w:val="NOREAplattetekstINSPRINGVRAAGNUMMER"/>
        <w:numPr>
          <w:ilvl w:val="0"/>
          <w:numId w:val="0"/>
        </w:numPr>
        <w:ind w:left="567"/>
        <w:rPr>
          <w:i/>
          <w:iCs/>
          <w:color w:val="auto"/>
          <w:sz w:val="18"/>
          <w:szCs w:val="18"/>
        </w:rPr>
      </w:pPr>
      <w:r w:rsidRPr="00EA3220">
        <w:rPr>
          <w:i/>
          <w:iCs/>
          <w:color w:val="auto"/>
          <w:sz w:val="18"/>
          <w:szCs w:val="18"/>
        </w:rPr>
        <w:t>&lt;Voeg per ‘Maatregel’ een rij toe aan onderstaande tabel. Afhankelijk van de gekozen methodologie voor risicobeoordeling kan deze informatie ook (deels) worden toegevoegd aan het diagram&gt;</w:t>
      </w:r>
    </w:p>
    <w:tbl>
      <w:tblPr>
        <w:tblStyle w:val="Tabelrasterlicht"/>
        <w:tblW w:w="8568" w:type="dxa"/>
        <w:tblInd w:w="562" w:type="dxa"/>
        <w:tblLayout w:type="fixed"/>
        <w:tblLook w:val="04A0" w:firstRow="1" w:lastRow="0" w:firstColumn="1" w:lastColumn="0" w:noHBand="0" w:noVBand="1"/>
      </w:tblPr>
      <w:tblGrid>
        <w:gridCol w:w="1848"/>
        <w:gridCol w:w="1701"/>
        <w:gridCol w:w="1276"/>
        <w:gridCol w:w="992"/>
        <w:gridCol w:w="1759"/>
        <w:gridCol w:w="992"/>
      </w:tblGrid>
      <w:tr w:rsidR="008533A2" w:rsidRPr="00D575B2" w14:paraId="5281A1BE" w14:textId="3A7CF578" w:rsidTr="00976CC1">
        <w:tc>
          <w:tcPr>
            <w:tcW w:w="1848" w:type="dxa"/>
            <w:shd w:val="clear" w:color="auto" w:fill="F2F2F2" w:themeFill="background1" w:themeFillShade="F2"/>
          </w:tcPr>
          <w:p w14:paraId="5366A4DD" w14:textId="7E3055D0" w:rsidR="008533A2" w:rsidRPr="00D575B2" w:rsidRDefault="008533A2" w:rsidP="001570B9">
            <w:pPr>
              <w:keepNext/>
              <w:keepLines/>
              <w:rPr>
                <w:b/>
                <w:bCs/>
                <w:sz w:val="16"/>
                <w:szCs w:val="16"/>
                <w:lang w:val="nl-NL"/>
              </w:rPr>
            </w:pPr>
            <w:r w:rsidRPr="00D575B2">
              <w:rPr>
                <w:b/>
                <w:bCs/>
                <w:sz w:val="16"/>
                <w:szCs w:val="16"/>
                <w:lang w:val="nl-NL"/>
              </w:rPr>
              <w:t xml:space="preserve">Maatregel </w:t>
            </w:r>
          </w:p>
        </w:tc>
        <w:tc>
          <w:tcPr>
            <w:tcW w:w="1701" w:type="dxa"/>
            <w:shd w:val="clear" w:color="auto" w:fill="F2F2F2" w:themeFill="background1" w:themeFillShade="F2"/>
          </w:tcPr>
          <w:p w14:paraId="6AA18BEB" w14:textId="35877D18" w:rsidR="008533A2" w:rsidRPr="00D575B2" w:rsidRDefault="008533A2" w:rsidP="001570B9">
            <w:pPr>
              <w:keepNext/>
              <w:keepLines/>
              <w:rPr>
                <w:b/>
                <w:bCs/>
                <w:sz w:val="16"/>
                <w:szCs w:val="16"/>
                <w:lang w:val="nl-NL"/>
              </w:rPr>
            </w:pPr>
            <w:r w:rsidRPr="00D575B2">
              <w:rPr>
                <w:b/>
                <w:bCs/>
                <w:sz w:val="16"/>
                <w:szCs w:val="16"/>
                <w:lang w:val="nl-NL"/>
              </w:rPr>
              <w:t>Verantw</w:t>
            </w:r>
            <w:r w:rsidR="00C41BF0">
              <w:rPr>
                <w:b/>
                <w:bCs/>
                <w:sz w:val="16"/>
                <w:szCs w:val="16"/>
                <w:lang w:val="nl-NL"/>
              </w:rPr>
              <w:t>oordelijke</w:t>
            </w:r>
            <w:r w:rsidRPr="00D575B2">
              <w:rPr>
                <w:b/>
                <w:bCs/>
                <w:sz w:val="16"/>
                <w:szCs w:val="16"/>
                <w:lang w:val="nl-NL"/>
              </w:rPr>
              <w:t xml:space="preserve"> afdeling/ functionaris</w:t>
            </w:r>
          </w:p>
        </w:tc>
        <w:tc>
          <w:tcPr>
            <w:tcW w:w="1276" w:type="dxa"/>
            <w:shd w:val="clear" w:color="auto" w:fill="F2F2F2" w:themeFill="background1" w:themeFillShade="F2"/>
          </w:tcPr>
          <w:p w14:paraId="4501E6F2" w14:textId="1A24DF7A" w:rsidR="008533A2" w:rsidRPr="00D575B2" w:rsidRDefault="008533A2" w:rsidP="001570B9">
            <w:pPr>
              <w:keepNext/>
              <w:keepLines/>
              <w:rPr>
                <w:b/>
                <w:bCs/>
                <w:sz w:val="16"/>
                <w:szCs w:val="16"/>
                <w:lang w:val="nl-NL"/>
              </w:rPr>
            </w:pPr>
            <w:proofErr w:type="spellStart"/>
            <w:r w:rsidRPr="00D575B2">
              <w:rPr>
                <w:b/>
                <w:bCs/>
                <w:sz w:val="16"/>
                <w:szCs w:val="16"/>
                <w:lang w:val="nl-NL"/>
              </w:rPr>
              <w:t>Geïmple</w:t>
            </w:r>
            <w:r w:rsidR="001570B9" w:rsidRPr="00D575B2">
              <w:rPr>
                <w:b/>
                <w:bCs/>
                <w:sz w:val="16"/>
                <w:szCs w:val="16"/>
                <w:lang w:val="nl-NL"/>
              </w:rPr>
              <w:t>men-</w:t>
            </w:r>
            <w:r w:rsidRPr="00D575B2">
              <w:rPr>
                <w:b/>
                <w:bCs/>
                <w:sz w:val="16"/>
                <w:szCs w:val="16"/>
                <w:lang w:val="nl-NL"/>
              </w:rPr>
              <w:t>teerd</w:t>
            </w:r>
            <w:proofErr w:type="spellEnd"/>
          </w:p>
        </w:tc>
        <w:tc>
          <w:tcPr>
            <w:tcW w:w="992" w:type="dxa"/>
            <w:shd w:val="clear" w:color="auto" w:fill="F2F2F2" w:themeFill="background1" w:themeFillShade="F2"/>
          </w:tcPr>
          <w:p w14:paraId="76F89A52" w14:textId="08BFE6B2" w:rsidR="008533A2" w:rsidRPr="00D575B2" w:rsidRDefault="008533A2" w:rsidP="001570B9">
            <w:pPr>
              <w:keepNext/>
              <w:keepLines/>
              <w:rPr>
                <w:b/>
                <w:bCs/>
                <w:sz w:val="16"/>
                <w:szCs w:val="16"/>
                <w:lang w:val="nl-NL"/>
              </w:rPr>
            </w:pPr>
            <w:r w:rsidRPr="00D575B2">
              <w:rPr>
                <w:b/>
                <w:bCs/>
                <w:sz w:val="16"/>
                <w:szCs w:val="16"/>
                <w:lang w:val="nl-NL"/>
              </w:rPr>
              <w:t>Prioriteit</w:t>
            </w:r>
          </w:p>
        </w:tc>
        <w:tc>
          <w:tcPr>
            <w:tcW w:w="1759" w:type="dxa"/>
            <w:shd w:val="clear" w:color="auto" w:fill="F2F2F2" w:themeFill="background1" w:themeFillShade="F2"/>
          </w:tcPr>
          <w:p w14:paraId="1ACC3DEB" w14:textId="67CB551D" w:rsidR="008533A2" w:rsidRPr="00D575B2" w:rsidRDefault="008533A2" w:rsidP="001570B9">
            <w:pPr>
              <w:keepNext/>
              <w:keepLines/>
              <w:rPr>
                <w:b/>
                <w:bCs/>
                <w:sz w:val="16"/>
                <w:szCs w:val="16"/>
                <w:lang w:val="nl-NL"/>
              </w:rPr>
            </w:pPr>
            <w:r w:rsidRPr="00D575B2">
              <w:rPr>
                <w:b/>
                <w:bCs/>
                <w:sz w:val="16"/>
                <w:szCs w:val="16"/>
                <w:lang w:val="nl-NL"/>
              </w:rPr>
              <w:t>Te nemen acties</w:t>
            </w:r>
          </w:p>
        </w:tc>
        <w:tc>
          <w:tcPr>
            <w:tcW w:w="992" w:type="dxa"/>
            <w:shd w:val="clear" w:color="auto" w:fill="F2F2F2" w:themeFill="background1" w:themeFillShade="F2"/>
          </w:tcPr>
          <w:p w14:paraId="66E1D143" w14:textId="2515059D" w:rsidR="008533A2" w:rsidRPr="00D575B2" w:rsidRDefault="008533A2" w:rsidP="001570B9">
            <w:pPr>
              <w:keepNext/>
              <w:keepLines/>
              <w:rPr>
                <w:b/>
                <w:bCs/>
                <w:sz w:val="16"/>
                <w:szCs w:val="16"/>
                <w:lang w:val="nl-NL"/>
              </w:rPr>
            </w:pPr>
            <w:r w:rsidRPr="00D575B2">
              <w:rPr>
                <w:b/>
                <w:bCs/>
                <w:sz w:val="16"/>
                <w:szCs w:val="16"/>
                <w:lang w:val="nl-NL"/>
              </w:rPr>
              <w:t>Oplever- datum</w:t>
            </w:r>
          </w:p>
        </w:tc>
      </w:tr>
      <w:tr w:rsidR="008533A2" w:rsidRPr="00D575B2" w14:paraId="74ABA1A9" w14:textId="0025DAEC" w:rsidTr="00976CC1">
        <w:tc>
          <w:tcPr>
            <w:tcW w:w="1848" w:type="dxa"/>
          </w:tcPr>
          <w:p w14:paraId="5226DB07" w14:textId="151CFB06" w:rsidR="008533A2" w:rsidRPr="00D575B2" w:rsidRDefault="008533A2" w:rsidP="00B226F9">
            <w:pPr>
              <w:keepNext/>
              <w:keepLines/>
              <w:spacing w:before="60" w:after="120"/>
              <w:rPr>
                <w:i/>
                <w:iCs/>
                <w:sz w:val="16"/>
                <w:szCs w:val="16"/>
                <w:lang w:val="nl-NL"/>
              </w:rPr>
            </w:pPr>
          </w:p>
        </w:tc>
        <w:tc>
          <w:tcPr>
            <w:tcW w:w="1701" w:type="dxa"/>
          </w:tcPr>
          <w:p w14:paraId="4D63471A" w14:textId="294D81FB" w:rsidR="001531AE" w:rsidRPr="00976CC1" w:rsidRDefault="001531AE" w:rsidP="001570B9">
            <w:pPr>
              <w:keepNext/>
              <w:keepLines/>
              <w:rPr>
                <w:sz w:val="16"/>
                <w:szCs w:val="16"/>
                <w:lang w:val="nl-NL"/>
              </w:rPr>
            </w:pPr>
          </w:p>
        </w:tc>
        <w:tc>
          <w:tcPr>
            <w:tcW w:w="1276" w:type="dxa"/>
          </w:tcPr>
          <w:p w14:paraId="779D65A2" w14:textId="1E9A3AE0" w:rsidR="008533A2" w:rsidRPr="00976CC1" w:rsidRDefault="00EA3220" w:rsidP="00EA3220">
            <w:pPr>
              <w:keepNext/>
              <w:keepLines/>
              <w:rPr>
                <w:sz w:val="16"/>
                <w:szCs w:val="16"/>
                <w:lang w:val="nl-NL"/>
              </w:rPr>
            </w:pPr>
            <w:r w:rsidRPr="00976CC1">
              <w:rPr>
                <w:sz w:val="16"/>
                <w:szCs w:val="16"/>
                <w:lang w:val="nl-NL"/>
              </w:rPr>
              <w:t>Ja / Nee</w:t>
            </w:r>
          </w:p>
        </w:tc>
        <w:tc>
          <w:tcPr>
            <w:tcW w:w="992" w:type="dxa"/>
          </w:tcPr>
          <w:p w14:paraId="0C91573B" w14:textId="7505B92A" w:rsidR="008533A2" w:rsidRPr="00976CC1" w:rsidRDefault="008533A2" w:rsidP="001570B9">
            <w:pPr>
              <w:keepNext/>
              <w:keepLines/>
              <w:rPr>
                <w:sz w:val="16"/>
                <w:szCs w:val="16"/>
                <w:lang w:val="nl-NL"/>
              </w:rPr>
            </w:pPr>
          </w:p>
        </w:tc>
        <w:tc>
          <w:tcPr>
            <w:tcW w:w="1759" w:type="dxa"/>
          </w:tcPr>
          <w:p w14:paraId="71B2DB1A" w14:textId="3A453865" w:rsidR="008533A2" w:rsidRPr="00976CC1" w:rsidRDefault="008533A2" w:rsidP="001570B9">
            <w:pPr>
              <w:keepNext/>
              <w:keepLines/>
              <w:rPr>
                <w:sz w:val="16"/>
                <w:szCs w:val="16"/>
                <w:lang w:val="nl-NL"/>
              </w:rPr>
            </w:pPr>
          </w:p>
        </w:tc>
        <w:tc>
          <w:tcPr>
            <w:tcW w:w="992" w:type="dxa"/>
          </w:tcPr>
          <w:p w14:paraId="474C5292" w14:textId="77777777" w:rsidR="008533A2" w:rsidRPr="00976CC1" w:rsidRDefault="008533A2" w:rsidP="001570B9">
            <w:pPr>
              <w:keepNext/>
              <w:keepLines/>
              <w:rPr>
                <w:sz w:val="16"/>
                <w:szCs w:val="16"/>
                <w:lang w:val="nl-NL"/>
              </w:rPr>
            </w:pPr>
          </w:p>
        </w:tc>
      </w:tr>
    </w:tbl>
    <w:p w14:paraId="1BD59B06" w14:textId="6CA901D4" w:rsidR="00BD4912" w:rsidRPr="00CD3AC5" w:rsidRDefault="008533A2" w:rsidP="00976CC1">
      <w:pPr>
        <w:pStyle w:val="NOREAplattetekst"/>
        <w:ind w:left="567"/>
      </w:pPr>
      <w:r>
        <w:t xml:space="preserve">Bij voorkeur zijn alle </w:t>
      </w:r>
      <w:r w:rsidR="00985999">
        <w:t xml:space="preserve">voorgestelde </w:t>
      </w:r>
      <w:r>
        <w:t xml:space="preserve">maatregelen geïmplementeerd voordat wordt aangevangen met de nieuwe verwerking zodat de verwerking in overeenstemming is met de risicobereidheid van de organisatie. </w:t>
      </w:r>
      <w:r w:rsidR="00492DF7">
        <w:t>In ieder geva</w:t>
      </w:r>
      <w:r>
        <w:t xml:space="preserve">l dienen die maatregelen te zijn geïmplementeerd die ervoor zorgen dat het restrisico onder het niveau ‘Hoog’ zit. </w:t>
      </w:r>
      <w:r w:rsidR="00985999">
        <w:t xml:space="preserve">Indien dat niet gerealiseerd kan worden is afstemming met </w:t>
      </w:r>
      <w:r w:rsidR="009F7CBD">
        <w:t xml:space="preserve">de </w:t>
      </w:r>
      <w:r w:rsidR="00985999">
        <w:t xml:space="preserve">AP nodig. </w:t>
      </w:r>
    </w:p>
    <w:p w14:paraId="4B93F3F3" w14:textId="77777777" w:rsidR="00BD4912" w:rsidRDefault="00BD4912">
      <w:pPr>
        <w:rPr>
          <w:rFonts w:ascii="Lucida Sans Unicode" w:eastAsiaTheme="majorEastAsia" w:hAnsi="Lucida Sans Unicode" w:cs="Lucida Sans Unicode"/>
          <w:b/>
          <w:bCs/>
          <w:color w:val="C00000"/>
          <w:sz w:val="28"/>
          <w:szCs w:val="28"/>
          <w:lang w:val="nl-NL" w:eastAsia="nl-NL"/>
        </w:rPr>
      </w:pPr>
      <w:r w:rsidRPr="00BD5F69">
        <w:rPr>
          <w:lang w:val="nl-NL"/>
        </w:rPr>
        <w:br w:type="page"/>
      </w:r>
    </w:p>
    <w:p w14:paraId="77AB6B80" w14:textId="041C451C" w:rsidR="00141BAD" w:rsidRPr="00AA504C" w:rsidRDefault="00141BAD" w:rsidP="00CD173A">
      <w:pPr>
        <w:pStyle w:val="NOREAgrotekoprood"/>
        <w:spacing w:before="120"/>
        <w:ind w:left="431" w:hanging="431"/>
      </w:pPr>
      <w:r w:rsidRPr="00AA504C">
        <w:t>Deel I</w:t>
      </w:r>
      <w:r>
        <w:t>V</w:t>
      </w:r>
      <w:r w:rsidRPr="00AA504C">
        <w:t xml:space="preserve">: </w:t>
      </w:r>
      <w:r w:rsidR="00014A72">
        <w:t>Ondertekening</w:t>
      </w:r>
      <w:r w:rsidR="00834F39">
        <w:t xml:space="preserve"> DPIA-rapportage</w:t>
      </w:r>
    </w:p>
    <w:p w14:paraId="096A4C7E" w14:textId="00F2FFC1" w:rsidR="00E87A6A" w:rsidRPr="00DF146D" w:rsidRDefault="00014A72" w:rsidP="00CD173A">
      <w:pPr>
        <w:pStyle w:val="NOREA11subkop"/>
        <w:spacing w:before="120"/>
      </w:pPr>
      <w:r w:rsidRPr="00DF146D">
        <w:t>Proceseigenaar</w:t>
      </w:r>
    </w:p>
    <w:p w14:paraId="1CC54109" w14:textId="43694869" w:rsidR="00DF146D" w:rsidRDefault="00014A72" w:rsidP="00E0275A">
      <w:pPr>
        <w:pStyle w:val="NOREAplattetekst"/>
      </w:pPr>
      <w:r>
        <w:t xml:space="preserve">Hierbij verklaar ik dat de beschrijving van de verwerking (deel I) juist en volledig is. </w:t>
      </w:r>
      <w:r w:rsidR="00761F90">
        <w:t>Dat d</w:t>
      </w:r>
      <w:r w:rsidR="00761F90" w:rsidRPr="008F1137">
        <w:t xml:space="preserve">e belangrijkste </w:t>
      </w:r>
      <w:r w:rsidR="00761F90">
        <w:t xml:space="preserve">organisatorische </w:t>
      </w:r>
      <w:r w:rsidR="00761F90" w:rsidRPr="008F1137">
        <w:t xml:space="preserve">oorzaken </w:t>
      </w:r>
      <w:r w:rsidR="00B60B89">
        <w:t>i</w:t>
      </w:r>
      <w:r w:rsidR="00761F90" w:rsidRPr="008F1137">
        <w:t>n kaart zijn gebracht</w:t>
      </w:r>
      <w:r w:rsidR="00761F90">
        <w:t xml:space="preserve">, </w:t>
      </w:r>
      <w:r w:rsidR="00761F90" w:rsidRPr="008F1137">
        <w:t xml:space="preserve">de beschreven </w:t>
      </w:r>
      <w:r w:rsidR="00761F90">
        <w:t>organisatorische</w:t>
      </w:r>
      <w:r w:rsidR="00985999">
        <w:t xml:space="preserve"> </w:t>
      </w:r>
      <w:r w:rsidR="00761F90" w:rsidRPr="008F1137">
        <w:t xml:space="preserve">maatregelen de risico’s </w:t>
      </w:r>
      <w:r w:rsidR="00B60B89">
        <w:t>voldoende</w:t>
      </w:r>
      <w:r w:rsidR="00B60B89" w:rsidRPr="008F1137">
        <w:t xml:space="preserve"> </w:t>
      </w:r>
      <w:r w:rsidR="00761F90" w:rsidRPr="008F1137">
        <w:t>mitigere</w:t>
      </w:r>
      <w:r w:rsidR="00B60B89">
        <w:t>n</w:t>
      </w:r>
      <w:r w:rsidR="00761F90">
        <w:t xml:space="preserve">. </w:t>
      </w:r>
    </w:p>
    <w:tbl>
      <w:tblPr>
        <w:tblStyle w:val="Tabelrasterlicht"/>
        <w:tblW w:w="0" w:type="auto"/>
        <w:tblLook w:val="04A0" w:firstRow="1" w:lastRow="0" w:firstColumn="1" w:lastColumn="0" w:noHBand="0" w:noVBand="1"/>
      </w:tblPr>
      <w:tblGrid>
        <w:gridCol w:w="9010"/>
      </w:tblGrid>
      <w:tr w:rsidR="000029DC" w:rsidRPr="00D63B67" w14:paraId="25B5BBD4" w14:textId="77777777" w:rsidTr="00E0275A">
        <w:tc>
          <w:tcPr>
            <w:tcW w:w="9015" w:type="dxa"/>
          </w:tcPr>
          <w:p w14:paraId="3E92EDB3" w14:textId="27FFBC7A" w:rsidR="00E4671E" w:rsidRPr="002510FA" w:rsidRDefault="000029DC" w:rsidP="002510FA">
            <w:pPr>
              <w:pStyle w:val="NOREAplattetekst"/>
              <w:spacing w:before="60" w:after="60"/>
              <w:rPr>
                <w:sz w:val="16"/>
                <w:szCs w:val="16"/>
              </w:rPr>
            </w:pPr>
            <w:r w:rsidRPr="002510FA">
              <w:rPr>
                <w:sz w:val="16"/>
                <w:szCs w:val="16"/>
              </w:rPr>
              <w:t>Ev</w:t>
            </w:r>
            <w:r w:rsidR="00EA3220" w:rsidRPr="002510FA">
              <w:rPr>
                <w:sz w:val="16"/>
                <w:szCs w:val="16"/>
              </w:rPr>
              <w:t>entuele</w:t>
            </w:r>
            <w:r w:rsidRPr="002510FA">
              <w:rPr>
                <w:sz w:val="16"/>
                <w:szCs w:val="16"/>
              </w:rPr>
              <w:t xml:space="preserve"> opmerking</w:t>
            </w:r>
          </w:p>
        </w:tc>
      </w:tr>
    </w:tbl>
    <w:p w14:paraId="18E2B710" w14:textId="77777777" w:rsidR="00DF146D" w:rsidRDefault="00DF146D" w:rsidP="00847B5E">
      <w:pPr>
        <w:pStyle w:val="NOREAplattetekst"/>
        <w:spacing w:before="180" w:after="120"/>
      </w:pPr>
    </w:p>
    <w:tbl>
      <w:tblPr>
        <w:tblStyle w:val="Tabelraster"/>
        <w:tblW w:w="0" w:type="auto"/>
        <w:tblLook w:val="04A0" w:firstRow="1" w:lastRow="0" w:firstColumn="1" w:lastColumn="0" w:noHBand="0" w:noVBand="1"/>
      </w:tblPr>
      <w:tblGrid>
        <w:gridCol w:w="1696"/>
        <w:gridCol w:w="246"/>
        <w:gridCol w:w="2306"/>
        <w:gridCol w:w="299"/>
        <w:gridCol w:w="1987"/>
        <w:gridCol w:w="265"/>
        <w:gridCol w:w="2211"/>
      </w:tblGrid>
      <w:tr w:rsidR="00DF146D" w:rsidRPr="00585277" w14:paraId="4F8B649B" w14:textId="77777777" w:rsidTr="00DF146D">
        <w:tc>
          <w:tcPr>
            <w:tcW w:w="1696" w:type="dxa"/>
            <w:tcBorders>
              <w:left w:val="nil"/>
              <w:bottom w:val="nil"/>
              <w:right w:val="nil"/>
            </w:tcBorders>
          </w:tcPr>
          <w:p w14:paraId="7C29A451" w14:textId="77777777" w:rsidR="00DF146D" w:rsidRPr="00585277" w:rsidRDefault="00DF146D" w:rsidP="002510FA">
            <w:pPr>
              <w:pStyle w:val="NOREAplattetekst"/>
              <w:spacing w:before="120" w:after="120"/>
              <w:rPr>
                <w:sz w:val="16"/>
                <w:szCs w:val="16"/>
              </w:rPr>
            </w:pPr>
            <w:r w:rsidRPr="00585277">
              <w:rPr>
                <w:sz w:val="16"/>
                <w:szCs w:val="16"/>
              </w:rPr>
              <w:t>Datum</w:t>
            </w:r>
          </w:p>
        </w:tc>
        <w:tc>
          <w:tcPr>
            <w:tcW w:w="246" w:type="dxa"/>
            <w:tcBorders>
              <w:top w:val="nil"/>
              <w:left w:val="nil"/>
              <w:bottom w:val="nil"/>
              <w:right w:val="nil"/>
            </w:tcBorders>
          </w:tcPr>
          <w:p w14:paraId="6491B095" w14:textId="77777777" w:rsidR="00DF146D" w:rsidRPr="00585277" w:rsidRDefault="00DF146D" w:rsidP="002510FA">
            <w:pPr>
              <w:pStyle w:val="NOREAplattetekst"/>
              <w:spacing w:before="120" w:after="120"/>
              <w:rPr>
                <w:sz w:val="16"/>
                <w:szCs w:val="16"/>
              </w:rPr>
            </w:pPr>
          </w:p>
        </w:tc>
        <w:tc>
          <w:tcPr>
            <w:tcW w:w="2306" w:type="dxa"/>
            <w:tcBorders>
              <w:left w:val="nil"/>
              <w:bottom w:val="nil"/>
              <w:right w:val="nil"/>
            </w:tcBorders>
          </w:tcPr>
          <w:p w14:paraId="09169570" w14:textId="65167DDC" w:rsidR="00DF146D" w:rsidRPr="00585277" w:rsidRDefault="00DF146D" w:rsidP="002510FA">
            <w:pPr>
              <w:pStyle w:val="NOREAplattetekst"/>
              <w:spacing w:before="120" w:after="120"/>
              <w:rPr>
                <w:sz w:val="16"/>
                <w:szCs w:val="16"/>
              </w:rPr>
            </w:pPr>
            <w:r w:rsidRPr="00585277">
              <w:rPr>
                <w:sz w:val="16"/>
                <w:szCs w:val="16"/>
              </w:rPr>
              <w:t>Naam</w:t>
            </w:r>
          </w:p>
        </w:tc>
        <w:tc>
          <w:tcPr>
            <w:tcW w:w="299" w:type="dxa"/>
            <w:tcBorders>
              <w:top w:val="nil"/>
              <w:left w:val="nil"/>
              <w:bottom w:val="nil"/>
              <w:right w:val="nil"/>
            </w:tcBorders>
          </w:tcPr>
          <w:p w14:paraId="426F9093" w14:textId="77777777" w:rsidR="00DF146D" w:rsidRPr="00585277" w:rsidRDefault="00DF146D" w:rsidP="002510FA">
            <w:pPr>
              <w:pStyle w:val="NOREAplattetekst"/>
              <w:spacing w:before="120" w:after="120"/>
              <w:rPr>
                <w:sz w:val="16"/>
                <w:szCs w:val="16"/>
              </w:rPr>
            </w:pPr>
          </w:p>
        </w:tc>
        <w:tc>
          <w:tcPr>
            <w:tcW w:w="1987" w:type="dxa"/>
            <w:tcBorders>
              <w:left w:val="nil"/>
              <w:bottom w:val="nil"/>
              <w:right w:val="nil"/>
            </w:tcBorders>
          </w:tcPr>
          <w:p w14:paraId="1C9F7739" w14:textId="1D706069" w:rsidR="00DF146D" w:rsidRPr="00585277" w:rsidRDefault="00DF146D" w:rsidP="002510FA">
            <w:pPr>
              <w:pStyle w:val="NOREAplattetekst"/>
              <w:spacing w:before="120" w:after="120"/>
              <w:rPr>
                <w:sz w:val="16"/>
                <w:szCs w:val="16"/>
              </w:rPr>
            </w:pPr>
            <w:r w:rsidRPr="00585277">
              <w:rPr>
                <w:sz w:val="16"/>
                <w:szCs w:val="16"/>
              </w:rPr>
              <w:t>Functie</w:t>
            </w:r>
          </w:p>
        </w:tc>
        <w:tc>
          <w:tcPr>
            <w:tcW w:w="265" w:type="dxa"/>
            <w:tcBorders>
              <w:top w:val="nil"/>
              <w:left w:val="nil"/>
              <w:bottom w:val="nil"/>
              <w:right w:val="nil"/>
            </w:tcBorders>
          </w:tcPr>
          <w:p w14:paraId="2CAD7B5B" w14:textId="77777777" w:rsidR="00DF146D" w:rsidRPr="00585277" w:rsidRDefault="00DF146D" w:rsidP="002510FA">
            <w:pPr>
              <w:pStyle w:val="NOREAplattetekst"/>
              <w:spacing w:before="120" w:after="120"/>
              <w:rPr>
                <w:sz w:val="16"/>
                <w:szCs w:val="16"/>
              </w:rPr>
            </w:pPr>
          </w:p>
        </w:tc>
        <w:tc>
          <w:tcPr>
            <w:tcW w:w="2211" w:type="dxa"/>
            <w:tcBorders>
              <w:left w:val="nil"/>
              <w:bottom w:val="nil"/>
              <w:right w:val="nil"/>
            </w:tcBorders>
          </w:tcPr>
          <w:p w14:paraId="16622E00" w14:textId="77777777" w:rsidR="00DF146D" w:rsidRPr="00585277" w:rsidRDefault="00DF146D" w:rsidP="002510FA">
            <w:pPr>
              <w:pStyle w:val="NOREAplattetekst"/>
              <w:spacing w:before="120" w:after="120"/>
              <w:rPr>
                <w:sz w:val="16"/>
                <w:szCs w:val="16"/>
              </w:rPr>
            </w:pPr>
            <w:r w:rsidRPr="00585277">
              <w:rPr>
                <w:sz w:val="16"/>
                <w:szCs w:val="16"/>
              </w:rPr>
              <w:t>Handtekening</w:t>
            </w:r>
          </w:p>
        </w:tc>
      </w:tr>
    </w:tbl>
    <w:p w14:paraId="602C5BB1" w14:textId="0DBA9523" w:rsidR="00DF146D" w:rsidRPr="00DF146D" w:rsidRDefault="00DF146D" w:rsidP="00CD173A">
      <w:pPr>
        <w:pStyle w:val="NOREA11subkop"/>
        <w:spacing w:before="120"/>
      </w:pPr>
      <w:r>
        <w:t>Functionaris gegevensbescherming</w:t>
      </w:r>
      <w:r w:rsidR="008F1137">
        <w:t xml:space="preserve"> </w:t>
      </w:r>
      <w:r w:rsidR="008F1137" w:rsidRPr="00585277">
        <w:rPr>
          <w:sz w:val="20"/>
          <w:szCs w:val="20"/>
        </w:rPr>
        <w:t>&lt;</w:t>
      </w:r>
      <w:r w:rsidR="00585277">
        <w:rPr>
          <w:sz w:val="20"/>
          <w:szCs w:val="20"/>
        </w:rPr>
        <w:t>v</w:t>
      </w:r>
      <w:r w:rsidR="008F1137" w:rsidRPr="00585277">
        <w:rPr>
          <w:sz w:val="20"/>
          <w:szCs w:val="20"/>
        </w:rPr>
        <w:t>oor</w:t>
      </w:r>
      <w:r w:rsidR="00585277" w:rsidRPr="00585277">
        <w:rPr>
          <w:sz w:val="20"/>
          <w:szCs w:val="20"/>
        </w:rPr>
        <w:t xml:space="preserve"> </w:t>
      </w:r>
      <w:r w:rsidR="008F1137" w:rsidRPr="00585277">
        <w:rPr>
          <w:sz w:val="20"/>
          <w:szCs w:val="20"/>
        </w:rPr>
        <w:t>zover aanwezig&gt;</w:t>
      </w:r>
      <w:r>
        <w:t xml:space="preserve"> </w:t>
      </w:r>
      <w:r w:rsidR="00154736">
        <w:t xml:space="preserve">/ Privacy </w:t>
      </w:r>
      <w:proofErr w:type="spellStart"/>
      <w:r w:rsidR="00154736">
        <w:t>O</w:t>
      </w:r>
      <w:r w:rsidR="00AC4E09">
        <w:t>fficer</w:t>
      </w:r>
      <w:proofErr w:type="spellEnd"/>
    </w:p>
    <w:p w14:paraId="38CC9226" w14:textId="472E18B8" w:rsidR="008F1137" w:rsidRDefault="00DF146D" w:rsidP="002510FA">
      <w:pPr>
        <w:pStyle w:val="NOREAplattetekst"/>
      </w:pPr>
      <w:r>
        <w:t xml:space="preserve">Hierbij verklaar ik dat </w:t>
      </w:r>
      <w:r w:rsidR="000029DC">
        <w:t xml:space="preserve">de uitkomst van de </w:t>
      </w:r>
      <w:r w:rsidR="00A96DCB">
        <w:t>rechtmatigheidscheck</w:t>
      </w:r>
      <w:r w:rsidR="000029DC">
        <w:t xml:space="preserve"> (deel II) </w:t>
      </w:r>
      <w:r w:rsidR="00A96DCB">
        <w:t>afdoende is</w:t>
      </w:r>
      <w:r w:rsidR="008F1137">
        <w:t>, dat de</w:t>
      </w:r>
      <w:r w:rsidR="000029DC">
        <w:t xml:space="preserve"> </w:t>
      </w:r>
      <w:r w:rsidRPr="00A96DCB">
        <w:t xml:space="preserve">belangrijkste </w:t>
      </w:r>
      <w:r w:rsidR="00B60B89">
        <w:t>risico’s</w:t>
      </w:r>
      <w:r w:rsidR="00B60B89" w:rsidRPr="00A96DCB">
        <w:t xml:space="preserve"> </w:t>
      </w:r>
      <w:r w:rsidR="000029DC" w:rsidRPr="00A96DCB">
        <w:t xml:space="preserve">die een </w:t>
      </w:r>
      <w:r w:rsidR="008F1137" w:rsidRPr="00A96DCB">
        <w:t>inbreuk op</w:t>
      </w:r>
      <w:r w:rsidR="000029DC" w:rsidRPr="00A96DCB">
        <w:t xml:space="preserve"> de rechten en vrijheden van betrokkene</w:t>
      </w:r>
      <w:r w:rsidRPr="00A96DCB">
        <w:t xml:space="preserve"> </w:t>
      </w:r>
      <w:r w:rsidR="008F1137" w:rsidRPr="00A96DCB">
        <w:t xml:space="preserve">kunnen hebben </w:t>
      </w:r>
      <w:r w:rsidRPr="00A96DCB">
        <w:t xml:space="preserve">in kaart </w:t>
      </w:r>
      <w:r w:rsidR="000029DC" w:rsidRPr="00A96DCB">
        <w:t xml:space="preserve">zijn </w:t>
      </w:r>
      <w:r w:rsidRPr="00A96DCB">
        <w:t>gebracht</w:t>
      </w:r>
      <w:r w:rsidR="00D22D9D">
        <w:t>.</w:t>
      </w:r>
      <w:r w:rsidR="00A32DF0">
        <w:t xml:space="preserve"> </w:t>
      </w:r>
      <w:r w:rsidR="000029DC" w:rsidRPr="00A96DCB">
        <w:t xml:space="preserve">Dat </w:t>
      </w:r>
      <w:r w:rsidR="008F1137" w:rsidRPr="00A96DCB">
        <w:t xml:space="preserve">ik als </w:t>
      </w:r>
      <w:r w:rsidR="000029DC" w:rsidRPr="00A96DCB">
        <w:t xml:space="preserve">de FG om advies </w:t>
      </w:r>
      <w:r w:rsidR="008F1137" w:rsidRPr="00A96DCB">
        <w:t xml:space="preserve">ben </w:t>
      </w:r>
      <w:r w:rsidR="000029DC" w:rsidRPr="00A96DCB">
        <w:t xml:space="preserve">gevraagd </w:t>
      </w:r>
      <w:r w:rsidR="008F1137" w:rsidRPr="00A96DCB">
        <w:t xml:space="preserve">voor deze DPIA </w:t>
      </w:r>
      <w:r w:rsidR="000029DC" w:rsidRPr="00A96DCB">
        <w:t xml:space="preserve">en dat </w:t>
      </w:r>
      <w:r w:rsidR="008F1137" w:rsidRPr="00A96DCB">
        <w:t>mijn</w:t>
      </w:r>
      <w:r w:rsidR="000029DC" w:rsidRPr="00A96DCB">
        <w:t xml:space="preserve"> adviezen zijn meegenomen in deze versie van de DPIA.</w:t>
      </w:r>
    </w:p>
    <w:tbl>
      <w:tblPr>
        <w:tblStyle w:val="Tabelrasterlicht"/>
        <w:tblW w:w="0" w:type="auto"/>
        <w:tblLook w:val="04A0" w:firstRow="1" w:lastRow="0" w:firstColumn="1" w:lastColumn="0" w:noHBand="0" w:noVBand="1"/>
      </w:tblPr>
      <w:tblGrid>
        <w:gridCol w:w="9010"/>
      </w:tblGrid>
      <w:tr w:rsidR="008F1137" w:rsidRPr="001A20D8" w14:paraId="431BACCD" w14:textId="77777777" w:rsidTr="00E0275A">
        <w:tc>
          <w:tcPr>
            <w:tcW w:w="9015" w:type="dxa"/>
          </w:tcPr>
          <w:p w14:paraId="3BFBBA02" w14:textId="25654DC8" w:rsidR="00E4671E" w:rsidRPr="002510FA" w:rsidRDefault="008F1137" w:rsidP="002510FA">
            <w:pPr>
              <w:pStyle w:val="NOREAplattetekst"/>
              <w:spacing w:before="60" w:after="60"/>
              <w:rPr>
                <w:sz w:val="16"/>
                <w:szCs w:val="16"/>
              </w:rPr>
            </w:pPr>
            <w:r w:rsidRPr="002510FA">
              <w:rPr>
                <w:sz w:val="16"/>
                <w:szCs w:val="16"/>
              </w:rPr>
              <w:t>Ev</w:t>
            </w:r>
            <w:r w:rsidR="00EA3220" w:rsidRPr="002510FA">
              <w:rPr>
                <w:sz w:val="16"/>
                <w:szCs w:val="16"/>
              </w:rPr>
              <w:t>entuele</w:t>
            </w:r>
            <w:r w:rsidRPr="002510FA">
              <w:rPr>
                <w:sz w:val="16"/>
                <w:szCs w:val="16"/>
              </w:rPr>
              <w:t xml:space="preserve"> opmerking</w:t>
            </w:r>
            <w:r w:rsidR="00B84358" w:rsidRPr="002510FA">
              <w:rPr>
                <w:sz w:val="16"/>
                <w:szCs w:val="16"/>
              </w:rPr>
              <w:t xml:space="preserve"> + definitief advies </w:t>
            </w:r>
            <w:r w:rsidR="00D22D9D" w:rsidRPr="002510FA">
              <w:rPr>
                <w:sz w:val="16"/>
                <w:szCs w:val="16"/>
              </w:rPr>
              <w:t>aan directeur/Raad van Bestuur</w:t>
            </w:r>
          </w:p>
        </w:tc>
      </w:tr>
    </w:tbl>
    <w:p w14:paraId="431ADE58" w14:textId="77777777" w:rsidR="00DF146D" w:rsidRDefault="00DF146D" w:rsidP="00847B5E">
      <w:pPr>
        <w:pStyle w:val="NOREAplattetekst"/>
        <w:spacing w:before="180" w:after="180"/>
      </w:pPr>
    </w:p>
    <w:tbl>
      <w:tblPr>
        <w:tblStyle w:val="Tabelraster"/>
        <w:tblW w:w="0" w:type="auto"/>
        <w:tblLook w:val="04A0" w:firstRow="1" w:lastRow="0" w:firstColumn="1" w:lastColumn="0" w:noHBand="0" w:noVBand="1"/>
      </w:tblPr>
      <w:tblGrid>
        <w:gridCol w:w="1696"/>
        <w:gridCol w:w="246"/>
        <w:gridCol w:w="2306"/>
        <w:gridCol w:w="299"/>
        <w:gridCol w:w="1987"/>
        <w:gridCol w:w="265"/>
        <w:gridCol w:w="2211"/>
      </w:tblGrid>
      <w:tr w:rsidR="00DF146D" w:rsidRPr="00585277" w14:paraId="419F3F4B" w14:textId="77777777" w:rsidTr="00591A16">
        <w:tc>
          <w:tcPr>
            <w:tcW w:w="1696" w:type="dxa"/>
            <w:tcBorders>
              <w:left w:val="nil"/>
              <w:bottom w:val="nil"/>
              <w:right w:val="nil"/>
            </w:tcBorders>
          </w:tcPr>
          <w:p w14:paraId="78D0AC5C" w14:textId="77777777" w:rsidR="00DF146D" w:rsidRPr="00585277" w:rsidRDefault="00DF146D" w:rsidP="002510FA">
            <w:pPr>
              <w:pStyle w:val="NOREAplattetekst"/>
              <w:spacing w:before="60" w:after="60"/>
              <w:rPr>
                <w:sz w:val="16"/>
                <w:szCs w:val="16"/>
              </w:rPr>
            </w:pPr>
            <w:r w:rsidRPr="00585277">
              <w:rPr>
                <w:sz w:val="16"/>
                <w:szCs w:val="16"/>
              </w:rPr>
              <w:t>Datum</w:t>
            </w:r>
          </w:p>
        </w:tc>
        <w:tc>
          <w:tcPr>
            <w:tcW w:w="246" w:type="dxa"/>
            <w:tcBorders>
              <w:top w:val="nil"/>
              <w:left w:val="nil"/>
              <w:bottom w:val="nil"/>
              <w:right w:val="nil"/>
            </w:tcBorders>
          </w:tcPr>
          <w:p w14:paraId="78712FD1" w14:textId="77777777" w:rsidR="00DF146D" w:rsidRPr="00585277" w:rsidRDefault="00DF146D" w:rsidP="002510FA">
            <w:pPr>
              <w:pStyle w:val="NOREAplattetekst"/>
              <w:spacing w:before="60" w:after="60"/>
              <w:rPr>
                <w:sz w:val="16"/>
                <w:szCs w:val="16"/>
              </w:rPr>
            </w:pPr>
          </w:p>
        </w:tc>
        <w:tc>
          <w:tcPr>
            <w:tcW w:w="2306" w:type="dxa"/>
            <w:tcBorders>
              <w:left w:val="nil"/>
              <w:bottom w:val="nil"/>
              <w:right w:val="nil"/>
            </w:tcBorders>
          </w:tcPr>
          <w:p w14:paraId="2944626F" w14:textId="77777777" w:rsidR="00DF146D" w:rsidRPr="00585277" w:rsidRDefault="00DF146D" w:rsidP="002510FA">
            <w:pPr>
              <w:pStyle w:val="NOREAplattetekst"/>
              <w:spacing w:before="60" w:after="60"/>
              <w:rPr>
                <w:sz w:val="16"/>
                <w:szCs w:val="16"/>
              </w:rPr>
            </w:pPr>
            <w:r w:rsidRPr="00585277">
              <w:rPr>
                <w:sz w:val="16"/>
                <w:szCs w:val="16"/>
              </w:rPr>
              <w:t>Naam</w:t>
            </w:r>
          </w:p>
        </w:tc>
        <w:tc>
          <w:tcPr>
            <w:tcW w:w="299" w:type="dxa"/>
            <w:tcBorders>
              <w:top w:val="nil"/>
              <w:left w:val="nil"/>
              <w:bottom w:val="nil"/>
              <w:right w:val="nil"/>
            </w:tcBorders>
          </w:tcPr>
          <w:p w14:paraId="3F80F964" w14:textId="77777777" w:rsidR="00DF146D" w:rsidRPr="00585277" w:rsidRDefault="00DF146D" w:rsidP="002510FA">
            <w:pPr>
              <w:pStyle w:val="NOREAplattetekst"/>
              <w:spacing w:before="60" w:after="60"/>
              <w:rPr>
                <w:sz w:val="16"/>
                <w:szCs w:val="16"/>
              </w:rPr>
            </w:pPr>
          </w:p>
        </w:tc>
        <w:tc>
          <w:tcPr>
            <w:tcW w:w="1987" w:type="dxa"/>
            <w:tcBorders>
              <w:left w:val="nil"/>
              <w:bottom w:val="nil"/>
              <w:right w:val="nil"/>
            </w:tcBorders>
          </w:tcPr>
          <w:p w14:paraId="51EC4C97" w14:textId="77777777" w:rsidR="00DF146D" w:rsidRPr="00585277" w:rsidRDefault="00DF146D" w:rsidP="002510FA">
            <w:pPr>
              <w:pStyle w:val="NOREAplattetekst"/>
              <w:spacing w:before="60" w:after="60"/>
              <w:rPr>
                <w:sz w:val="16"/>
                <w:szCs w:val="16"/>
              </w:rPr>
            </w:pPr>
            <w:r w:rsidRPr="00585277">
              <w:rPr>
                <w:sz w:val="16"/>
                <w:szCs w:val="16"/>
              </w:rPr>
              <w:t>Functie</w:t>
            </w:r>
          </w:p>
        </w:tc>
        <w:tc>
          <w:tcPr>
            <w:tcW w:w="265" w:type="dxa"/>
            <w:tcBorders>
              <w:top w:val="nil"/>
              <w:left w:val="nil"/>
              <w:bottom w:val="nil"/>
              <w:right w:val="nil"/>
            </w:tcBorders>
          </w:tcPr>
          <w:p w14:paraId="71431FD5" w14:textId="77777777" w:rsidR="00DF146D" w:rsidRPr="00585277" w:rsidRDefault="00DF146D" w:rsidP="002510FA">
            <w:pPr>
              <w:pStyle w:val="NOREAplattetekst"/>
              <w:spacing w:before="60" w:after="60"/>
              <w:rPr>
                <w:sz w:val="16"/>
                <w:szCs w:val="16"/>
              </w:rPr>
            </w:pPr>
          </w:p>
        </w:tc>
        <w:tc>
          <w:tcPr>
            <w:tcW w:w="2211" w:type="dxa"/>
            <w:tcBorders>
              <w:left w:val="nil"/>
              <w:bottom w:val="nil"/>
              <w:right w:val="nil"/>
            </w:tcBorders>
          </w:tcPr>
          <w:p w14:paraId="37292C8F" w14:textId="77777777" w:rsidR="00DF146D" w:rsidRPr="00585277" w:rsidRDefault="00DF146D" w:rsidP="002510FA">
            <w:pPr>
              <w:pStyle w:val="NOREAplattetekst"/>
              <w:spacing w:before="60" w:after="60"/>
              <w:rPr>
                <w:sz w:val="16"/>
                <w:szCs w:val="16"/>
              </w:rPr>
            </w:pPr>
            <w:r w:rsidRPr="00585277">
              <w:rPr>
                <w:sz w:val="16"/>
                <w:szCs w:val="16"/>
              </w:rPr>
              <w:t>Handtekening</w:t>
            </w:r>
          </w:p>
        </w:tc>
      </w:tr>
    </w:tbl>
    <w:p w14:paraId="5E2F2B2F" w14:textId="67376F50" w:rsidR="008F1137" w:rsidRPr="00A008B5" w:rsidRDefault="008F1137" w:rsidP="00CD173A">
      <w:pPr>
        <w:pStyle w:val="NOREA11subkop"/>
        <w:spacing w:before="120"/>
        <w:rPr>
          <w:lang w:val="en-GB"/>
        </w:rPr>
      </w:pPr>
      <w:r w:rsidRPr="00A008B5">
        <w:rPr>
          <w:lang w:val="en-GB"/>
        </w:rPr>
        <w:t xml:space="preserve">Chief Information </w:t>
      </w:r>
      <w:r w:rsidR="00BB13C2" w:rsidRPr="00A008B5">
        <w:rPr>
          <w:lang w:val="en-GB"/>
        </w:rPr>
        <w:t xml:space="preserve">Security </w:t>
      </w:r>
      <w:r w:rsidRPr="00A008B5">
        <w:rPr>
          <w:lang w:val="en-GB"/>
        </w:rPr>
        <w:t>Officer</w:t>
      </w:r>
      <w:r w:rsidR="00BB13C2" w:rsidRPr="00A008B5">
        <w:rPr>
          <w:lang w:val="en-GB"/>
        </w:rPr>
        <w:t xml:space="preserve"> (CISO)</w:t>
      </w:r>
    </w:p>
    <w:p w14:paraId="22F97965" w14:textId="6151AD6B" w:rsidR="00D22D9D" w:rsidRDefault="008F1137" w:rsidP="00E0275A">
      <w:pPr>
        <w:pStyle w:val="NOREAplattetekst"/>
      </w:pPr>
      <w:r>
        <w:t>Hierbij verklaar ik dat d</w:t>
      </w:r>
      <w:r w:rsidRPr="008F1137">
        <w:t xml:space="preserve">e beschreven </w:t>
      </w:r>
      <w:r w:rsidR="00D22D9D">
        <w:t>informatiebeveiligings</w:t>
      </w:r>
      <w:r w:rsidRPr="008F1137">
        <w:t>maatregelen de risico</w:t>
      </w:r>
      <w:r w:rsidR="00D22D9D">
        <w:t>’</w:t>
      </w:r>
      <w:r w:rsidRPr="008F1137">
        <w:t xml:space="preserve">s </w:t>
      </w:r>
      <w:r w:rsidR="00D22D9D">
        <w:t xml:space="preserve">voldoende </w:t>
      </w:r>
      <w:r w:rsidRPr="008F1137">
        <w:t>kunnen mitigeren</w:t>
      </w:r>
      <w:r>
        <w:t>.</w:t>
      </w:r>
      <w:r w:rsidR="00D22D9D">
        <w:t xml:space="preserve"> </w:t>
      </w:r>
      <w:r w:rsidR="00D22D9D" w:rsidRPr="00A96DCB">
        <w:t xml:space="preserve">Dat ik als de </w:t>
      </w:r>
      <w:r w:rsidR="00D22D9D">
        <w:t xml:space="preserve">CISO </w:t>
      </w:r>
      <w:r w:rsidR="00D22D9D" w:rsidRPr="00A96DCB">
        <w:t>om advies ben gevraagd voor deze DPIA en dat mijn adviezen zijn meegenomen in deze versie van de DPIA.</w:t>
      </w:r>
    </w:p>
    <w:tbl>
      <w:tblPr>
        <w:tblStyle w:val="Tabelrasterlicht"/>
        <w:tblW w:w="0" w:type="auto"/>
        <w:tblLook w:val="04A0" w:firstRow="1" w:lastRow="0" w:firstColumn="1" w:lastColumn="0" w:noHBand="0" w:noVBand="1"/>
      </w:tblPr>
      <w:tblGrid>
        <w:gridCol w:w="9010"/>
      </w:tblGrid>
      <w:tr w:rsidR="008F1137" w:rsidRPr="001A20D8" w14:paraId="10E45BD5" w14:textId="77777777" w:rsidTr="00E4671E">
        <w:tc>
          <w:tcPr>
            <w:tcW w:w="9010" w:type="dxa"/>
          </w:tcPr>
          <w:p w14:paraId="2C59ECF6" w14:textId="39D089FA" w:rsidR="001567AD" w:rsidRPr="002510FA" w:rsidRDefault="008F1137" w:rsidP="002510FA">
            <w:pPr>
              <w:pStyle w:val="NOREAplattetekst"/>
              <w:spacing w:before="60" w:after="60"/>
              <w:rPr>
                <w:sz w:val="16"/>
                <w:szCs w:val="16"/>
              </w:rPr>
            </w:pPr>
            <w:r w:rsidRPr="002510FA">
              <w:rPr>
                <w:sz w:val="16"/>
                <w:szCs w:val="16"/>
              </w:rPr>
              <w:t>Ev</w:t>
            </w:r>
            <w:r w:rsidR="00EA3220" w:rsidRPr="002510FA">
              <w:rPr>
                <w:sz w:val="16"/>
                <w:szCs w:val="16"/>
              </w:rPr>
              <w:t>entuele</w:t>
            </w:r>
            <w:r w:rsidRPr="002510FA">
              <w:rPr>
                <w:sz w:val="16"/>
                <w:szCs w:val="16"/>
              </w:rPr>
              <w:t xml:space="preserve"> opmerking</w:t>
            </w:r>
            <w:r w:rsidR="00B84358" w:rsidRPr="002510FA">
              <w:rPr>
                <w:sz w:val="16"/>
                <w:szCs w:val="16"/>
              </w:rPr>
              <w:t xml:space="preserve"> </w:t>
            </w:r>
            <w:r w:rsidR="00D22D9D" w:rsidRPr="002510FA">
              <w:rPr>
                <w:sz w:val="16"/>
                <w:szCs w:val="16"/>
              </w:rPr>
              <w:t>+ definitief advies aan directeur/Raad van Bestuur</w:t>
            </w:r>
          </w:p>
        </w:tc>
      </w:tr>
    </w:tbl>
    <w:p w14:paraId="310F64E5" w14:textId="77777777" w:rsidR="00A21F5A" w:rsidRDefault="00A21F5A" w:rsidP="00847B5E">
      <w:pPr>
        <w:pStyle w:val="NOREAplattetekst"/>
        <w:spacing w:before="180" w:after="120"/>
      </w:pPr>
    </w:p>
    <w:tbl>
      <w:tblPr>
        <w:tblStyle w:val="Tabelraster"/>
        <w:tblW w:w="0" w:type="auto"/>
        <w:tblLook w:val="04A0" w:firstRow="1" w:lastRow="0" w:firstColumn="1" w:lastColumn="0" w:noHBand="0" w:noVBand="1"/>
      </w:tblPr>
      <w:tblGrid>
        <w:gridCol w:w="1696"/>
        <w:gridCol w:w="246"/>
        <w:gridCol w:w="2306"/>
        <w:gridCol w:w="299"/>
        <w:gridCol w:w="1987"/>
        <w:gridCol w:w="265"/>
        <w:gridCol w:w="2211"/>
      </w:tblGrid>
      <w:tr w:rsidR="008F1137" w:rsidRPr="00014A72" w14:paraId="1C8302B9" w14:textId="77777777" w:rsidTr="00591A16">
        <w:tc>
          <w:tcPr>
            <w:tcW w:w="1696" w:type="dxa"/>
            <w:tcBorders>
              <w:left w:val="nil"/>
              <w:bottom w:val="nil"/>
              <w:right w:val="nil"/>
            </w:tcBorders>
          </w:tcPr>
          <w:p w14:paraId="4BD9FE43" w14:textId="77777777" w:rsidR="008F1137" w:rsidRPr="00585277" w:rsidRDefault="008F1137" w:rsidP="002510FA">
            <w:pPr>
              <w:pStyle w:val="NOREAplattetekst"/>
              <w:spacing w:before="60" w:after="60"/>
              <w:rPr>
                <w:sz w:val="16"/>
                <w:szCs w:val="16"/>
              </w:rPr>
            </w:pPr>
            <w:r w:rsidRPr="00585277">
              <w:rPr>
                <w:sz w:val="16"/>
                <w:szCs w:val="16"/>
              </w:rPr>
              <w:t>Datum</w:t>
            </w:r>
          </w:p>
        </w:tc>
        <w:tc>
          <w:tcPr>
            <w:tcW w:w="246" w:type="dxa"/>
            <w:tcBorders>
              <w:top w:val="nil"/>
              <w:left w:val="nil"/>
              <w:bottom w:val="nil"/>
              <w:right w:val="nil"/>
            </w:tcBorders>
          </w:tcPr>
          <w:p w14:paraId="04FC283C" w14:textId="77777777" w:rsidR="008F1137" w:rsidRPr="00585277" w:rsidRDefault="008F1137" w:rsidP="002510FA">
            <w:pPr>
              <w:pStyle w:val="NOREAplattetekst"/>
              <w:spacing w:before="60" w:after="60"/>
              <w:rPr>
                <w:sz w:val="16"/>
                <w:szCs w:val="16"/>
              </w:rPr>
            </w:pPr>
          </w:p>
        </w:tc>
        <w:tc>
          <w:tcPr>
            <w:tcW w:w="2306" w:type="dxa"/>
            <w:tcBorders>
              <w:left w:val="nil"/>
              <w:bottom w:val="nil"/>
              <w:right w:val="nil"/>
            </w:tcBorders>
          </w:tcPr>
          <w:p w14:paraId="58A03BBE" w14:textId="77777777" w:rsidR="008F1137" w:rsidRPr="00585277" w:rsidRDefault="008F1137" w:rsidP="002510FA">
            <w:pPr>
              <w:pStyle w:val="NOREAplattetekst"/>
              <w:spacing w:before="60" w:after="60"/>
              <w:rPr>
                <w:sz w:val="16"/>
                <w:szCs w:val="16"/>
              </w:rPr>
            </w:pPr>
            <w:r w:rsidRPr="00585277">
              <w:rPr>
                <w:sz w:val="16"/>
                <w:szCs w:val="16"/>
              </w:rPr>
              <w:t>Naam</w:t>
            </w:r>
          </w:p>
        </w:tc>
        <w:tc>
          <w:tcPr>
            <w:tcW w:w="299" w:type="dxa"/>
            <w:tcBorders>
              <w:top w:val="nil"/>
              <w:left w:val="nil"/>
              <w:bottom w:val="nil"/>
              <w:right w:val="nil"/>
            </w:tcBorders>
          </w:tcPr>
          <w:p w14:paraId="1620DFD6" w14:textId="77777777" w:rsidR="008F1137" w:rsidRPr="00585277" w:rsidRDefault="008F1137" w:rsidP="002510FA">
            <w:pPr>
              <w:pStyle w:val="NOREAplattetekst"/>
              <w:spacing w:before="60" w:after="60"/>
              <w:rPr>
                <w:sz w:val="16"/>
                <w:szCs w:val="16"/>
              </w:rPr>
            </w:pPr>
          </w:p>
        </w:tc>
        <w:tc>
          <w:tcPr>
            <w:tcW w:w="1987" w:type="dxa"/>
            <w:tcBorders>
              <w:left w:val="nil"/>
              <w:bottom w:val="nil"/>
              <w:right w:val="nil"/>
            </w:tcBorders>
          </w:tcPr>
          <w:p w14:paraId="0637D93B" w14:textId="77777777" w:rsidR="008F1137" w:rsidRPr="00585277" w:rsidRDefault="008F1137" w:rsidP="002510FA">
            <w:pPr>
              <w:pStyle w:val="NOREAplattetekst"/>
              <w:spacing w:before="60" w:after="60"/>
              <w:rPr>
                <w:sz w:val="16"/>
                <w:szCs w:val="16"/>
              </w:rPr>
            </w:pPr>
            <w:r w:rsidRPr="00585277">
              <w:rPr>
                <w:sz w:val="16"/>
                <w:szCs w:val="16"/>
              </w:rPr>
              <w:t>Functie</w:t>
            </w:r>
          </w:p>
        </w:tc>
        <w:tc>
          <w:tcPr>
            <w:tcW w:w="265" w:type="dxa"/>
            <w:tcBorders>
              <w:top w:val="nil"/>
              <w:left w:val="nil"/>
              <w:bottom w:val="nil"/>
              <w:right w:val="nil"/>
            </w:tcBorders>
          </w:tcPr>
          <w:p w14:paraId="279560A9" w14:textId="77777777" w:rsidR="008F1137" w:rsidRPr="00585277" w:rsidRDefault="008F1137" w:rsidP="002510FA">
            <w:pPr>
              <w:pStyle w:val="NOREAplattetekst"/>
              <w:spacing w:before="60" w:after="60"/>
              <w:rPr>
                <w:sz w:val="16"/>
                <w:szCs w:val="16"/>
              </w:rPr>
            </w:pPr>
          </w:p>
        </w:tc>
        <w:tc>
          <w:tcPr>
            <w:tcW w:w="2211" w:type="dxa"/>
            <w:tcBorders>
              <w:left w:val="nil"/>
              <w:bottom w:val="nil"/>
              <w:right w:val="nil"/>
            </w:tcBorders>
          </w:tcPr>
          <w:p w14:paraId="28A9FE06" w14:textId="77777777" w:rsidR="008F1137" w:rsidRPr="00585277" w:rsidRDefault="008F1137" w:rsidP="002510FA">
            <w:pPr>
              <w:pStyle w:val="NOREAplattetekst"/>
              <w:spacing w:before="60" w:after="60"/>
              <w:rPr>
                <w:sz w:val="16"/>
                <w:szCs w:val="16"/>
              </w:rPr>
            </w:pPr>
            <w:r w:rsidRPr="00585277">
              <w:rPr>
                <w:sz w:val="16"/>
                <w:szCs w:val="16"/>
              </w:rPr>
              <w:t>Handtekening</w:t>
            </w:r>
          </w:p>
        </w:tc>
      </w:tr>
    </w:tbl>
    <w:p w14:paraId="2572FD3F" w14:textId="612F30FB" w:rsidR="00A21F5A" w:rsidRPr="00791307" w:rsidRDefault="00B84358" w:rsidP="00CD173A">
      <w:pPr>
        <w:pStyle w:val="NOREA11subkop"/>
        <w:spacing w:before="120"/>
      </w:pPr>
      <w:r w:rsidRPr="00791307">
        <w:t>Algemeen directeur/Raad van Bestuur</w:t>
      </w:r>
    </w:p>
    <w:p w14:paraId="65F4261A" w14:textId="5B5FCD16" w:rsidR="00776B90" w:rsidRDefault="00D22D9D" w:rsidP="00E0275A">
      <w:pPr>
        <w:pStyle w:val="NOREAplattetekst"/>
      </w:pPr>
      <w:r>
        <w:t xml:space="preserve">Hierbij verklaar ik/wij kennis </w:t>
      </w:r>
      <w:r w:rsidR="00776B90">
        <w:t xml:space="preserve">te </w:t>
      </w:r>
      <w:r>
        <w:t>hebben genomen van de beschreven restrisico’s</w:t>
      </w:r>
      <w:r w:rsidR="00776B90">
        <w:t>, d</w:t>
      </w:r>
      <w:r>
        <w:t>eze hebben geaccepteerd</w:t>
      </w:r>
      <w:r w:rsidR="00776B90">
        <w:t xml:space="preserve"> en budget vrij</w:t>
      </w:r>
      <w:r w:rsidR="00053504">
        <w:t xml:space="preserve"> te </w:t>
      </w:r>
      <w:r w:rsidR="00776B90">
        <w:t xml:space="preserve">stellen van de voorgestelde maatregelen. </w:t>
      </w:r>
    </w:p>
    <w:p w14:paraId="11997C21" w14:textId="77777777" w:rsidR="00053504" w:rsidRDefault="00053504" w:rsidP="00847B5E">
      <w:pPr>
        <w:pStyle w:val="NOREAplattetekst"/>
        <w:spacing w:before="180" w:after="180"/>
      </w:pPr>
    </w:p>
    <w:tbl>
      <w:tblPr>
        <w:tblStyle w:val="Tabelraster"/>
        <w:tblW w:w="0" w:type="auto"/>
        <w:tblLook w:val="04A0" w:firstRow="1" w:lastRow="0" w:firstColumn="1" w:lastColumn="0" w:noHBand="0" w:noVBand="1"/>
      </w:tblPr>
      <w:tblGrid>
        <w:gridCol w:w="1696"/>
        <w:gridCol w:w="246"/>
        <w:gridCol w:w="2306"/>
        <w:gridCol w:w="299"/>
        <w:gridCol w:w="1987"/>
        <w:gridCol w:w="265"/>
        <w:gridCol w:w="2211"/>
      </w:tblGrid>
      <w:tr w:rsidR="00776B90" w:rsidRPr="00014A72" w14:paraId="01A58C38" w14:textId="77777777" w:rsidTr="002055CD">
        <w:tc>
          <w:tcPr>
            <w:tcW w:w="1696" w:type="dxa"/>
            <w:tcBorders>
              <w:left w:val="nil"/>
              <w:bottom w:val="nil"/>
              <w:right w:val="nil"/>
            </w:tcBorders>
          </w:tcPr>
          <w:p w14:paraId="62668F9B" w14:textId="77777777" w:rsidR="00776B90" w:rsidRPr="00585277" w:rsidRDefault="00776B90" w:rsidP="002510FA">
            <w:pPr>
              <w:pStyle w:val="NOREAplattetekst"/>
              <w:spacing w:before="60" w:after="60"/>
              <w:rPr>
                <w:sz w:val="16"/>
                <w:szCs w:val="16"/>
              </w:rPr>
            </w:pPr>
            <w:r w:rsidRPr="00585277">
              <w:rPr>
                <w:sz w:val="16"/>
                <w:szCs w:val="16"/>
              </w:rPr>
              <w:t>Datum</w:t>
            </w:r>
          </w:p>
        </w:tc>
        <w:tc>
          <w:tcPr>
            <w:tcW w:w="246" w:type="dxa"/>
            <w:tcBorders>
              <w:top w:val="nil"/>
              <w:left w:val="nil"/>
              <w:bottom w:val="nil"/>
              <w:right w:val="nil"/>
            </w:tcBorders>
          </w:tcPr>
          <w:p w14:paraId="13A0172F" w14:textId="77777777" w:rsidR="00776B90" w:rsidRPr="00585277" w:rsidRDefault="00776B90" w:rsidP="002510FA">
            <w:pPr>
              <w:pStyle w:val="NOREAplattetekst"/>
              <w:spacing w:before="60" w:after="60"/>
              <w:rPr>
                <w:sz w:val="16"/>
                <w:szCs w:val="16"/>
              </w:rPr>
            </w:pPr>
          </w:p>
        </w:tc>
        <w:tc>
          <w:tcPr>
            <w:tcW w:w="2306" w:type="dxa"/>
            <w:tcBorders>
              <w:left w:val="nil"/>
              <w:bottom w:val="nil"/>
              <w:right w:val="nil"/>
            </w:tcBorders>
          </w:tcPr>
          <w:p w14:paraId="7FA632CC" w14:textId="77777777" w:rsidR="00776B90" w:rsidRPr="00585277" w:rsidRDefault="00776B90" w:rsidP="002510FA">
            <w:pPr>
              <w:pStyle w:val="NOREAplattetekst"/>
              <w:spacing w:before="60" w:after="60"/>
              <w:rPr>
                <w:sz w:val="16"/>
                <w:szCs w:val="16"/>
              </w:rPr>
            </w:pPr>
            <w:r w:rsidRPr="00585277">
              <w:rPr>
                <w:sz w:val="16"/>
                <w:szCs w:val="16"/>
              </w:rPr>
              <w:t>Naam</w:t>
            </w:r>
          </w:p>
        </w:tc>
        <w:tc>
          <w:tcPr>
            <w:tcW w:w="299" w:type="dxa"/>
            <w:tcBorders>
              <w:top w:val="nil"/>
              <w:left w:val="nil"/>
              <w:bottom w:val="nil"/>
              <w:right w:val="nil"/>
            </w:tcBorders>
          </w:tcPr>
          <w:p w14:paraId="25F7BC50" w14:textId="77777777" w:rsidR="00776B90" w:rsidRPr="00585277" w:rsidRDefault="00776B90" w:rsidP="002510FA">
            <w:pPr>
              <w:pStyle w:val="NOREAplattetekst"/>
              <w:spacing w:before="60" w:after="60"/>
              <w:rPr>
                <w:sz w:val="16"/>
                <w:szCs w:val="16"/>
              </w:rPr>
            </w:pPr>
          </w:p>
        </w:tc>
        <w:tc>
          <w:tcPr>
            <w:tcW w:w="1987" w:type="dxa"/>
            <w:tcBorders>
              <w:left w:val="nil"/>
              <w:bottom w:val="nil"/>
              <w:right w:val="nil"/>
            </w:tcBorders>
          </w:tcPr>
          <w:p w14:paraId="2C001AD0" w14:textId="77777777" w:rsidR="00776B90" w:rsidRPr="00585277" w:rsidRDefault="00776B90" w:rsidP="002510FA">
            <w:pPr>
              <w:pStyle w:val="NOREAplattetekst"/>
              <w:spacing w:before="60" w:after="60"/>
              <w:rPr>
                <w:sz w:val="16"/>
                <w:szCs w:val="16"/>
              </w:rPr>
            </w:pPr>
            <w:r w:rsidRPr="00585277">
              <w:rPr>
                <w:sz w:val="16"/>
                <w:szCs w:val="16"/>
              </w:rPr>
              <w:t>Functie</w:t>
            </w:r>
          </w:p>
        </w:tc>
        <w:tc>
          <w:tcPr>
            <w:tcW w:w="265" w:type="dxa"/>
            <w:tcBorders>
              <w:top w:val="nil"/>
              <w:left w:val="nil"/>
              <w:bottom w:val="nil"/>
              <w:right w:val="nil"/>
            </w:tcBorders>
          </w:tcPr>
          <w:p w14:paraId="1B11578F" w14:textId="77777777" w:rsidR="00776B90" w:rsidRPr="00585277" w:rsidRDefault="00776B90" w:rsidP="002510FA">
            <w:pPr>
              <w:pStyle w:val="NOREAplattetekst"/>
              <w:spacing w:before="60" w:after="60"/>
              <w:rPr>
                <w:sz w:val="16"/>
                <w:szCs w:val="16"/>
              </w:rPr>
            </w:pPr>
          </w:p>
        </w:tc>
        <w:tc>
          <w:tcPr>
            <w:tcW w:w="2211" w:type="dxa"/>
            <w:tcBorders>
              <w:left w:val="nil"/>
              <w:bottom w:val="nil"/>
              <w:right w:val="nil"/>
            </w:tcBorders>
          </w:tcPr>
          <w:p w14:paraId="0358D30F" w14:textId="77777777" w:rsidR="00776B90" w:rsidRPr="00585277" w:rsidRDefault="00776B90" w:rsidP="002510FA">
            <w:pPr>
              <w:pStyle w:val="NOREAplattetekst"/>
              <w:spacing w:before="60" w:after="60"/>
              <w:rPr>
                <w:sz w:val="16"/>
                <w:szCs w:val="16"/>
              </w:rPr>
            </w:pPr>
            <w:r w:rsidRPr="00585277">
              <w:rPr>
                <w:sz w:val="16"/>
                <w:szCs w:val="16"/>
              </w:rPr>
              <w:t>Handtekening</w:t>
            </w:r>
          </w:p>
        </w:tc>
      </w:tr>
    </w:tbl>
    <w:p w14:paraId="30C3466C" w14:textId="09FA994F" w:rsidR="00EE7AFE" w:rsidRPr="00847B5E" w:rsidRDefault="00EE7AFE" w:rsidP="00847B5E">
      <w:pPr>
        <w:rPr>
          <w:sz w:val="2"/>
          <w:szCs w:val="2"/>
          <w:lang w:val="nl-NL"/>
        </w:rPr>
      </w:pPr>
    </w:p>
    <w:sectPr w:rsidR="00EE7AFE" w:rsidRPr="00847B5E" w:rsidSect="00202405">
      <w:footerReference w:type="even" r:id="rId15"/>
      <w:footerReference w:type="default" r:id="rId16"/>
      <w:headerReference w:type="first" r:id="rId17"/>
      <w:pgSz w:w="11900" w:h="16840"/>
      <w:pgMar w:top="1304"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CC993" w14:textId="77777777" w:rsidR="00E71890" w:rsidRDefault="00E71890" w:rsidP="00BE7CC4">
      <w:r>
        <w:separator/>
      </w:r>
    </w:p>
  </w:endnote>
  <w:endnote w:type="continuationSeparator" w:id="0">
    <w:p w14:paraId="12979CA8" w14:textId="77777777" w:rsidR="00E71890" w:rsidRDefault="00E71890" w:rsidP="00BE7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ucidaSansUnicode">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350406449"/>
      <w:docPartObj>
        <w:docPartGallery w:val="Page Numbers (Bottom of Page)"/>
        <w:docPartUnique/>
      </w:docPartObj>
    </w:sdtPr>
    <w:sdtEndPr>
      <w:rPr>
        <w:rStyle w:val="Paginanummer"/>
      </w:rPr>
    </w:sdtEndPr>
    <w:sdtContent>
      <w:p w14:paraId="7C7193DA" w14:textId="77777777" w:rsidR="0052173E" w:rsidRDefault="0052173E" w:rsidP="004046CE">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C4204E9" w14:textId="77777777" w:rsidR="0052173E" w:rsidRDefault="0052173E" w:rsidP="0026321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3098503"/>
      <w:docPartObj>
        <w:docPartGallery w:val="Page Numbers (Bottom of Page)"/>
        <w:docPartUnique/>
      </w:docPartObj>
    </w:sdtPr>
    <w:sdtEndPr>
      <w:rPr>
        <w:sz w:val="16"/>
        <w:szCs w:val="16"/>
      </w:rPr>
    </w:sdtEndPr>
    <w:sdtContent>
      <w:p w14:paraId="5D625A59" w14:textId="77777777" w:rsidR="00086EB6" w:rsidRDefault="00086EB6" w:rsidP="00086EB6">
        <w:pPr>
          <w:pStyle w:val="Voettekst"/>
          <w:jc w:val="right"/>
        </w:pPr>
      </w:p>
      <w:p w14:paraId="6EA028BB" w14:textId="34A0FD41" w:rsidR="0052173E" w:rsidRPr="00086EB6" w:rsidRDefault="00CD28C7" w:rsidP="00086EB6">
        <w:pPr>
          <w:pStyle w:val="Voettekst"/>
          <w:jc w:val="right"/>
          <w:rPr>
            <w:rFonts w:ascii="Lucida Sans Unicode" w:hAnsi="Lucida Sans Unicode" w:cs="Lucida Sans Unicode"/>
            <w:sz w:val="16"/>
            <w:szCs w:val="16"/>
          </w:rPr>
        </w:pPr>
        <w:r>
          <w:rPr>
            <w:rFonts w:ascii="Lucida Sans Unicode" w:hAnsi="Lucida Sans Unicode" w:cs="Lucida Sans Unicode"/>
            <w:noProof/>
            <w:sz w:val="18"/>
            <w:szCs w:val="18"/>
            <w:lang w:eastAsia="nl-NL"/>
          </w:rPr>
          <mc:AlternateContent>
            <mc:Choice Requires="wps">
              <w:drawing>
                <wp:anchor distT="0" distB="0" distL="114300" distR="114300" simplePos="0" relativeHeight="251662336" behindDoc="0" locked="0" layoutInCell="1" allowOverlap="1" wp14:anchorId="2CBCC9C3" wp14:editId="3170910B">
                  <wp:simplePos x="0" y="0"/>
                  <wp:positionH relativeFrom="column">
                    <wp:posOffset>-20320</wp:posOffset>
                  </wp:positionH>
                  <wp:positionV relativeFrom="paragraph">
                    <wp:posOffset>-25400</wp:posOffset>
                  </wp:positionV>
                  <wp:extent cx="5788025" cy="635"/>
                  <wp:effectExtent l="0" t="0" r="22225" b="37465"/>
                  <wp:wrapNone/>
                  <wp:docPr id="31" name="AutoShap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8025" cy="635"/>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B80647" id="_x0000_t32" coordsize="21600,21600" o:spt="32" o:oned="t" path="m,l21600,21600e" filled="f">
                  <v:path arrowok="t" fillok="f" o:connecttype="none"/>
                  <o:lock v:ext="edit" shapetype="t"/>
                </v:shapetype>
                <v:shape id="AutoShape 233" o:spid="_x0000_s1026" type="#_x0000_t32" style="position:absolute;margin-left:-1.6pt;margin-top:-2pt;width:455.75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" strokecolor="#c00000"/>
              </w:pict>
            </mc:Fallback>
          </mc:AlternateContent>
        </w:r>
      </w:p>
    </w:sdtContent>
  </w:sdt>
  <w:p w14:paraId="11476E5F" w14:textId="35DC3516" w:rsidR="0052173E" w:rsidRPr="003C68D7" w:rsidRDefault="0052173E" w:rsidP="00E77E02">
    <w:pPr>
      <w:pStyle w:val="NOREAplattetekst"/>
      <w:spacing w:before="0" w:after="0"/>
      <w:jc w:val="right"/>
      <w:rPr>
        <w:sz w:val="16"/>
        <w:szCs w:val="16"/>
      </w:rPr>
    </w:pPr>
    <w:r w:rsidRPr="003C68D7">
      <w:rPr>
        <w:sz w:val="16"/>
        <w:szCs w:val="16"/>
      </w:rPr>
      <w:t xml:space="preserve">NOREA DPIA </w:t>
    </w:r>
    <w:r w:rsidR="003764AD" w:rsidRPr="003C68D7">
      <w:rPr>
        <w:sz w:val="16"/>
        <w:szCs w:val="16"/>
      </w:rPr>
      <w:t>Raamwerk ©</w:t>
    </w:r>
    <w:r w:rsidRPr="003C68D7">
      <w:rPr>
        <w:sz w:val="16"/>
        <w:szCs w:val="16"/>
      </w:rPr>
      <w:t xml:space="preserve"> Juli 2020</w:t>
    </w:r>
  </w:p>
  <w:p w14:paraId="6FE1A66D" w14:textId="77777777" w:rsidR="00086EB6" w:rsidRPr="00A008B5" w:rsidRDefault="0052173E" w:rsidP="00CD28C7">
    <w:pPr>
      <w:pStyle w:val="Voettekst"/>
      <w:jc w:val="right"/>
      <w:rPr>
        <w:rFonts w:ascii="Lucida Sans Unicode" w:hAnsi="Lucida Sans Unicode" w:cs="Lucida Sans Unicode"/>
        <w:color w:val="626262"/>
        <w:sz w:val="16"/>
        <w:szCs w:val="16"/>
        <w:lang w:val="nl-NL"/>
      </w:rPr>
    </w:pPr>
    <w:r w:rsidRPr="00A008B5">
      <w:rPr>
        <w:rFonts w:ascii="Lucida Sans Unicode" w:hAnsi="Lucida Sans Unicode" w:cs="Lucida Sans Unicode"/>
        <w:color w:val="626262"/>
        <w:sz w:val="16"/>
        <w:szCs w:val="16"/>
        <w:lang w:val="nl-NL"/>
      </w:rPr>
      <w:t xml:space="preserve">Pagina </w:t>
    </w:r>
    <w:r w:rsidRPr="003C68D7">
      <w:rPr>
        <w:rFonts w:ascii="Lucida Sans Unicode" w:hAnsi="Lucida Sans Unicode" w:cs="Lucida Sans Unicode"/>
        <w:color w:val="626262"/>
        <w:sz w:val="16"/>
        <w:szCs w:val="16"/>
      </w:rPr>
      <w:fldChar w:fldCharType="begin"/>
    </w:r>
    <w:r w:rsidRPr="00A008B5">
      <w:rPr>
        <w:rFonts w:ascii="Lucida Sans Unicode" w:hAnsi="Lucida Sans Unicode" w:cs="Lucida Sans Unicode"/>
        <w:color w:val="626262"/>
        <w:sz w:val="16"/>
        <w:szCs w:val="16"/>
        <w:lang w:val="nl-NL"/>
      </w:rPr>
      <w:instrText xml:space="preserve"> PAGE </w:instrText>
    </w:r>
    <w:r w:rsidRPr="003C68D7">
      <w:rPr>
        <w:rFonts w:ascii="Lucida Sans Unicode" w:hAnsi="Lucida Sans Unicode" w:cs="Lucida Sans Unicode"/>
        <w:color w:val="626262"/>
        <w:sz w:val="16"/>
        <w:szCs w:val="16"/>
      </w:rPr>
      <w:fldChar w:fldCharType="separate"/>
    </w:r>
    <w:r w:rsidRPr="00A008B5">
      <w:rPr>
        <w:rFonts w:ascii="Lucida Sans Unicode" w:hAnsi="Lucida Sans Unicode" w:cs="Lucida Sans Unicode"/>
        <w:color w:val="626262"/>
        <w:sz w:val="16"/>
        <w:szCs w:val="16"/>
        <w:lang w:val="nl-NL"/>
      </w:rPr>
      <w:t>2</w:t>
    </w:r>
    <w:r w:rsidRPr="003C68D7">
      <w:rPr>
        <w:rFonts w:ascii="Lucida Sans Unicode" w:hAnsi="Lucida Sans Unicode" w:cs="Lucida Sans Unicode"/>
        <w:color w:val="626262"/>
        <w:sz w:val="16"/>
        <w:szCs w:val="16"/>
      </w:rPr>
      <w:fldChar w:fldCharType="end"/>
    </w:r>
    <w:r w:rsidRPr="00A008B5">
      <w:rPr>
        <w:rFonts w:ascii="Lucida Sans Unicode" w:hAnsi="Lucida Sans Unicode" w:cs="Lucida Sans Unicode"/>
        <w:color w:val="626262"/>
        <w:sz w:val="16"/>
        <w:szCs w:val="16"/>
        <w:lang w:val="nl-NL"/>
      </w:rPr>
      <w:t xml:space="preserve"> van </w:t>
    </w:r>
    <w:r w:rsidRPr="003C68D7">
      <w:rPr>
        <w:rFonts w:ascii="Lucida Sans Unicode" w:hAnsi="Lucida Sans Unicode" w:cs="Lucida Sans Unicode"/>
        <w:color w:val="626262"/>
        <w:sz w:val="16"/>
        <w:szCs w:val="16"/>
      </w:rPr>
      <w:fldChar w:fldCharType="begin"/>
    </w:r>
    <w:r w:rsidRPr="00A008B5">
      <w:rPr>
        <w:rFonts w:ascii="Lucida Sans Unicode" w:hAnsi="Lucida Sans Unicode" w:cs="Lucida Sans Unicode"/>
        <w:color w:val="626262"/>
        <w:sz w:val="16"/>
        <w:szCs w:val="16"/>
        <w:lang w:val="nl-NL"/>
      </w:rPr>
      <w:instrText xml:space="preserve"> NUMPAGES </w:instrText>
    </w:r>
    <w:r w:rsidRPr="003C68D7">
      <w:rPr>
        <w:rFonts w:ascii="Lucida Sans Unicode" w:hAnsi="Lucida Sans Unicode" w:cs="Lucida Sans Unicode"/>
        <w:color w:val="626262"/>
        <w:sz w:val="16"/>
        <w:szCs w:val="16"/>
      </w:rPr>
      <w:fldChar w:fldCharType="separate"/>
    </w:r>
    <w:r w:rsidRPr="00A008B5">
      <w:rPr>
        <w:rFonts w:ascii="Lucida Sans Unicode" w:hAnsi="Lucida Sans Unicode" w:cs="Lucida Sans Unicode"/>
        <w:color w:val="626262"/>
        <w:sz w:val="16"/>
        <w:szCs w:val="16"/>
        <w:lang w:val="nl-NL"/>
      </w:rPr>
      <w:t>77</w:t>
    </w:r>
    <w:r w:rsidRPr="003C68D7">
      <w:rPr>
        <w:rFonts w:ascii="Lucida Sans Unicode" w:hAnsi="Lucida Sans Unicode" w:cs="Lucida Sans Unicode"/>
        <w:color w:val="626262"/>
        <w:sz w:val="16"/>
        <w:szCs w:val="16"/>
      </w:rPr>
      <w:fldChar w:fldCharType="end"/>
    </w:r>
  </w:p>
  <w:p w14:paraId="51D6BD07" w14:textId="77777777" w:rsidR="00086EB6" w:rsidRPr="00A008B5" w:rsidRDefault="00086EB6" w:rsidP="00CD28C7">
    <w:pPr>
      <w:pStyle w:val="Voettekst"/>
      <w:jc w:val="right"/>
      <w:rPr>
        <w:lang w:val="nl-NL"/>
      </w:rPr>
    </w:pPr>
  </w:p>
  <w:p w14:paraId="295A0282" w14:textId="790C57E9" w:rsidR="0052173E" w:rsidRPr="00E77E02" w:rsidRDefault="0052173E" w:rsidP="00CD28C7">
    <w:pPr>
      <w:pStyle w:val="Voettekst"/>
      <w:jc w:val="right"/>
    </w:pPr>
    <w:r w:rsidRPr="00C714C2">
      <w:rPr>
        <w:noProof/>
        <w:lang w:eastAsia="nl-NL"/>
      </w:rPr>
      <w:drawing>
        <wp:anchor distT="0" distB="0" distL="114300" distR="114300" simplePos="0" relativeHeight="251661312" behindDoc="0" locked="1" layoutInCell="1" allowOverlap="1" wp14:anchorId="301BFB7D" wp14:editId="3C8BAAC6">
          <wp:simplePos x="0" y="0"/>
          <wp:positionH relativeFrom="margin">
            <wp:align>left</wp:align>
          </wp:positionH>
          <wp:positionV relativeFrom="margin">
            <wp:posOffset>8715375</wp:posOffset>
          </wp:positionV>
          <wp:extent cx="1188085" cy="310515"/>
          <wp:effectExtent l="0" t="0" r="0" b="0"/>
          <wp:wrapNone/>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085" cy="31051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9CECD" w14:textId="77777777" w:rsidR="00E71890" w:rsidRDefault="00E71890" w:rsidP="00BE7CC4">
      <w:r>
        <w:separator/>
      </w:r>
    </w:p>
  </w:footnote>
  <w:footnote w:type="continuationSeparator" w:id="0">
    <w:p w14:paraId="0C8D504F" w14:textId="77777777" w:rsidR="00E71890" w:rsidRDefault="00E71890" w:rsidP="00BE7CC4">
      <w:r>
        <w:continuationSeparator/>
      </w:r>
    </w:p>
  </w:footnote>
  <w:footnote w:id="1">
    <w:p w14:paraId="2534579D" w14:textId="6413577D" w:rsidR="0052173E" w:rsidRPr="00355CAB" w:rsidRDefault="0052173E" w:rsidP="0013060F">
      <w:pPr>
        <w:pStyle w:val="NOREAvoetnoot"/>
      </w:pPr>
      <w:r w:rsidRPr="00E315EA">
        <w:rPr>
          <w:rStyle w:val="Voetnootmarkering"/>
        </w:rPr>
        <w:footnoteRef/>
      </w:r>
      <w:r w:rsidRPr="00E315EA">
        <w:t xml:space="preserve"> </w:t>
      </w:r>
      <w:r>
        <w:tab/>
      </w:r>
      <w:r w:rsidRPr="0013060F">
        <w:t>WP248.rev01 “Richtsnoeren voor gegevensbeschermingseffectbeoordelingen en bepaling of een verwerking ‘waarschijnlijk hoog risico inhoudt’ in de zin van Verordening 2016/79” (okt. 2017). In Bijlage 2 van deze Richtsnoer</w:t>
      </w:r>
      <w:r w:rsidRPr="00162658">
        <w:t xml:space="preserve"> zijn de criteria opgenomen voor een</w:t>
      </w:r>
      <w:r>
        <w:t xml:space="preserve"> aanvaardbare gegevensbeschermingseffectbeoordeling.</w:t>
      </w:r>
    </w:p>
  </w:footnote>
  <w:footnote w:id="2">
    <w:p w14:paraId="3BA439F7" w14:textId="518FB398" w:rsidR="0052173E" w:rsidRPr="00A008B5" w:rsidRDefault="0052173E" w:rsidP="0013060F">
      <w:pPr>
        <w:pStyle w:val="NOREAvoetnoot"/>
        <w:rPr>
          <w:lang w:val="en-GB"/>
        </w:rPr>
      </w:pPr>
      <w:r w:rsidRPr="00585277">
        <w:rPr>
          <w:rStyle w:val="Voetnootmarkering"/>
        </w:rPr>
        <w:footnoteRef/>
      </w:r>
      <w:r w:rsidRPr="00A008B5">
        <w:rPr>
          <w:lang w:val="en-GB"/>
        </w:rPr>
        <w:t xml:space="preserve"> NOREA Handreiking Privacy Control Framework v2.0 (aug. 2019).</w:t>
      </w:r>
    </w:p>
  </w:footnote>
  <w:footnote w:id="3">
    <w:p w14:paraId="00D7F4B4" w14:textId="5546C9EF" w:rsidR="0052173E" w:rsidRPr="00585277" w:rsidRDefault="0052173E" w:rsidP="001A20D8">
      <w:pPr>
        <w:pStyle w:val="NOREAvoetnoot"/>
      </w:pPr>
      <w:r>
        <w:rPr>
          <w:rStyle w:val="Voetnootmarkering"/>
        </w:rPr>
        <w:footnoteRef/>
      </w:r>
      <w:r w:rsidRPr="00CA1A06">
        <w:t xml:space="preserve"> </w:t>
      </w:r>
      <w:r>
        <w:tab/>
      </w:r>
      <w:r w:rsidRPr="00444D60">
        <w:t xml:space="preserve">Bijzondere categorieën van persoonsgegevens (art 9 AVG): verwerking van persoonsgegevens waaruit </w:t>
      </w:r>
      <w:r w:rsidRPr="0040750C">
        <w:t>ras of etnische afkomst</w:t>
      </w:r>
      <w:r>
        <w:t>, p</w:t>
      </w:r>
      <w:r w:rsidRPr="0040750C">
        <w:t>olitieke opvattingen</w:t>
      </w:r>
      <w:r>
        <w:t xml:space="preserve">, </w:t>
      </w:r>
      <w:r w:rsidRPr="0040750C">
        <w:t>religieuze of levensbeschouwelijke overtuigingen</w:t>
      </w:r>
      <w:r>
        <w:t xml:space="preserve">, of </w:t>
      </w:r>
      <w:r w:rsidRPr="0040750C">
        <w:t>het lidmaatschap van een vakbond blijke</w:t>
      </w:r>
      <w:r>
        <w:t xml:space="preserve">n, en </w:t>
      </w:r>
      <w:r w:rsidRPr="0040750C">
        <w:t>verwerking van genetische gegevens</w:t>
      </w:r>
      <w:r>
        <w:t xml:space="preserve">, </w:t>
      </w:r>
      <w:r w:rsidRPr="0040750C">
        <w:t>biometrische gegevens met oog op identificatie van een persoo</w:t>
      </w:r>
      <w:r>
        <w:t xml:space="preserve">n, of </w:t>
      </w:r>
      <w:r w:rsidRPr="0040750C">
        <w:t>gegevens over gezondheid</w:t>
      </w:r>
      <w:r>
        <w:t>, of g</w:t>
      </w:r>
      <w:r w:rsidRPr="0040750C">
        <w:t>egevens met betrekking tot iemands seksueel gedrag of seksuele geaardheid</w:t>
      </w:r>
      <w:r w:rsidRPr="00585277">
        <w:t>.</w:t>
      </w:r>
    </w:p>
  </w:footnote>
  <w:footnote w:id="4">
    <w:p w14:paraId="57408CCB" w14:textId="47F6FEF4" w:rsidR="001A20D8" w:rsidRPr="001A20D8" w:rsidRDefault="001A20D8" w:rsidP="001A20D8">
      <w:pPr>
        <w:pStyle w:val="Voetnoottekst"/>
        <w:ind w:left="284" w:hanging="284"/>
        <w:rPr>
          <w:rFonts w:ascii="Lucida Sans" w:hAnsi="Lucida Sans"/>
          <w:sz w:val="16"/>
          <w:szCs w:val="16"/>
          <w:lang w:val="nl-NL"/>
        </w:rPr>
      </w:pPr>
      <w:r w:rsidRPr="001A20D8">
        <w:rPr>
          <w:rStyle w:val="Voetnootmarkering"/>
          <w:rFonts w:ascii="Lucida Sans" w:hAnsi="Lucida Sans"/>
          <w:sz w:val="16"/>
          <w:szCs w:val="16"/>
        </w:rPr>
        <w:footnoteRef/>
      </w:r>
      <w:r w:rsidRPr="001A20D8">
        <w:rPr>
          <w:rFonts w:ascii="Lucida Sans" w:hAnsi="Lucida Sans"/>
          <w:sz w:val="16"/>
          <w:szCs w:val="16"/>
          <w:lang w:val="nl-NL"/>
        </w:rPr>
        <w:t xml:space="preserve"> </w:t>
      </w:r>
      <w:r>
        <w:rPr>
          <w:rFonts w:ascii="Lucida Sans" w:hAnsi="Lucida Sans"/>
          <w:sz w:val="16"/>
          <w:szCs w:val="16"/>
          <w:lang w:val="nl-NL"/>
        </w:rPr>
        <w:tab/>
      </w:r>
      <w:r w:rsidRPr="001A20D8">
        <w:rPr>
          <w:rFonts w:ascii="Lucida Sans" w:hAnsi="Lucida Sans"/>
          <w:sz w:val="16"/>
          <w:szCs w:val="16"/>
          <w:lang w:val="nl-NL"/>
        </w:rPr>
        <w:t>Doorhalen wat niet van toepassing is.</w:t>
      </w:r>
    </w:p>
  </w:footnote>
  <w:footnote w:id="5">
    <w:p w14:paraId="363C2F5B" w14:textId="79E33236" w:rsidR="0052173E" w:rsidRPr="001A20D8" w:rsidRDefault="0052173E" w:rsidP="001A20D8">
      <w:pPr>
        <w:pStyle w:val="Voetnoottekst"/>
        <w:ind w:left="284" w:hanging="284"/>
        <w:rPr>
          <w:rFonts w:ascii="Lucida Sans" w:hAnsi="Lucida Sans"/>
          <w:sz w:val="16"/>
          <w:szCs w:val="16"/>
          <w:lang w:val="nl-NL"/>
        </w:rPr>
      </w:pPr>
      <w:r w:rsidRPr="001A20D8">
        <w:rPr>
          <w:rStyle w:val="Voetnootmarkering"/>
          <w:rFonts w:ascii="Lucida Sans" w:hAnsi="Lucida Sans"/>
          <w:sz w:val="16"/>
          <w:szCs w:val="16"/>
        </w:rPr>
        <w:footnoteRef/>
      </w:r>
      <w:r w:rsidRPr="001A20D8">
        <w:rPr>
          <w:rFonts w:ascii="Lucida Sans" w:hAnsi="Lucida Sans"/>
          <w:sz w:val="16"/>
          <w:szCs w:val="16"/>
          <w:lang w:val="nl-NL"/>
        </w:rPr>
        <w:t xml:space="preserve"> </w:t>
      </w:r>
      <w:r w:rsidRPr="001A20D8">
        <w:rPr>
          <w:rFonts w:ascii="Lucida Sans" w:hAnsi="Lucida Sans"/>
          <w:sz w:val="16"/>
          <w:szCs w:val="16"/>
          <w:lang w:val="nl-NL"/>
        </w:rPr>
        <w:tab/>
        <w:t>Risicobeoordeling (risk assessment) en Risicobehandeling (risk treatment) zijn onderdelen uit het Proces Risicomanagement van NEN-ISO31000.</w:t>
      </w:r>
    </w:p>
  </w:footnote>
  <w:footnote w:id="6">
    <w:p w14:paraId="3889100A" w14:textId="087BF3AB" w:rsidR="0052173E" w:rsidRPr="00CD2B1A" w:rsidRDefault="0052173E" w:rsidP="001A20D8">
      <w:pPr>
        <w:pStyle w:val="Voetnoottekst"/>
        <w:ind w:left="284" w:hanging="284"/>
        <w:rPr>
          <w:lang w:val="nl-NL"/>
        </w:rPr>
      </w:pPr>
      <w:r w:rsidRPr="001A20D8">
        <w:rPr>
          <w:rStyle w:val="Voetnootmarkering"/>
          <w:rFonts w:ascii="Lucida Sans" w:hAnsi="Lucida Sans"/>
          <w:sz w:val="16"/>
          <w:szCs w:val="16"/>
        </w:rPr>
        <w:footnoteRef/>
      </w:r>
      <w:r w:rsidRPr="001A20D8">
        <w:rPr>
          <w:rFonts w:ascii="Lucida Sans" w:hAnsi="Lucida Sans"/>
          <w:sz w:val="16"/>
          <w:szCs w:val="16"/>
          <w:lang w:val="nl-NL"/>
        </w:rPr>
        <w:t xml:space="preserve"> </w:t>
      </w:r>
      <w:r w:rsidRPr="001A20D8">
        <w:rPr>
          <w:rFonts w:ascii="Lucida Sans" w:hAnsi="Lucida Sans"/>
          <w:sz w:val="16"/>
          <w:szCs w:val="16"/>
          <w:lang w:val="nl-NL"/>
        </w:rPr>
        <w:tab/>
        <w:t>In NEN31010 staan verschillende technieken beschreven voor het uitvoeren van een risicobeoordeling (riskassessment). Het is een uitwerking van de het onderdeel Risicobeoordeling het Proces Risicomanagement van NEN31000.</w:t>
      </w:r>
      <w:r>
        <w:rPr>
          <w:lang w:val="nl-NL"/>
        </w:rPr>
        <w:t xml:space="preserve"> </w:t>
      </w:r>
    </w:p>
  </w:footnote>
  <w:footnote w:id="7">
    <w:p w14:paraId="3A58395F" w14:textId="5657DF01" w:rsidR="0052173E" w:rsidRPr="00791307" w:rsidRDefault="0052173E" w:rsidP="0013060F">
      <w:pPr>
        <w:pStyle w:val="NOREAvoetnoot"/>
      </w:pPr>
      <w:r w:rsidRPr="00791307">
        <w:rPr>
          <w:rStyle w:val="Voetnootmarkering"/>
        </w:rPr>
        <w:footnoteRef/>
      </w:r>
      <w:r>
        <w:tab/>
      </w:r>
      <w:r w:rsidRPr="00791307">
        <w:t xml:space="preserve">BowTieXP: zie </w:t>
      </w:r>
      <w:hyperlink r:id="rId1" w:history="1">
        <w:r w:rsidRPr="00791307">
          <w:rPr>
            <w:rStyle w:val="Hyperlink"/>
          </w:rPr>
          <w:t>https://www.cgerisk.com/products/bowtiexp/</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07A73" w14:textId="77777777" w:rsidR="0052173E" w:rsidRDefault="0052173E" w:rsidP="00E77E02">
    <w:pPr>
      <w:pStyle w:val="Koptekst"/>
    </w:pPr>
    <w:r w:rsidRPr="00E104E4">
      <w:rPr>
        <w:noProof/>
        <w:spacing w:val="-2"/>
        <w:lang w:eastAsia="nl-NL"/>
      </w:rPr>
      <w:drawing>
        <wp:anchor distT="0" distB="0" distL="114300" distR="114300" simplePos="0" relativeHeight="251659264" behindDoc="1" locked="0" layoutInCell="1" allowOverlap="1" wp14:anchorId="6A6EDEB0" wp14:editId="3A61F44F">
          <wp:simplePos x="0" y="0"/>
          <wp:positionH relativeFrom="page">
            <wp:posOffset>-4445</wp:posOffset>
          </wp:positionH>
          <wp:positionV relativeFrom="page">
            <wp:posOffset>-35560</wp:posOffset>
          </wp:positionV>
          <wp:extent cx="7560000" cy="10690955"/>
          <wp:effectExtent l="0" t="0" r="3175" b="0"/>
          <wp:wrapNone/>
          <wp:docPr id="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EA COVER.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0955"/>
                  </a:xfrm>
                  <a:prstGeom prst="rect">
                    <a:avLst/>
                  </a:prstGeom>
                </pic:spPr>
              </pic:pic>
            </a:graphicData>
          </a:graphic>
          <wp14:sizeRelH relativeFrom="margin">
            <wp14:pctWidth>0</wp14:pctWidth>
          </wp14:sizeRelH>
          <wp14:sizeRelV relativeFrom="margin">
            <wp14:pctHeight>0</wp14:pctHeight>
          </wp14:sizeRelV>
        </wp:anchor>
      </w:drawing>
    </w:r>
  </w:p>
  <w:p w14:paraId="50766E36" w14:textId="77777777" w:rsidR="0052173E" w:rsidRDefault="0052173E" w:rsidP="00E77E02">
    <w:pPr>
      <w:pStyle w:val="Koptekst"/>
    </w:pPr>
  </w:p>
  <w:p w14:paraId="362BEBDC" w14:textId="77777777" w:rsidR="0052173E" w:rsidRDefault="0052173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11F3F"/>
    <w:multiLevelType w:val="hybridMultilevel"/>
    <w:tmpl w:val="FD122718"/>
    <w:lvl w:ilvl="0" w:tplc="0413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02D14DF5"/>
    <w:multiLevelType w:val="multilevel"/>
    <w:tmpl w:val="C7244A1A"/>
    <w:lvl w:ilvl="0">
      <w:start w:val="1"/>
      <w:numFmt w:val="decimal"/>
      <w:lvlText w:val="%1."/>
      <w:lvlJc w:val="left"/>
      <w:pPr>
        <w:ind w:left="644"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0B2CAA"/>
    <w:multiLevelType w:val="multilevel"/>
    <w:tmpl w:val="ECAE713C"/>
    <w:lvl w:ilvl="0">
      <w:start w:val="1"/>
      <w:numFmt w:val="decimal"/>
      <w:pStyle w:val="NOREATUSSENKOPLIJST1"/>
      <w:lvlText w:val="%1."/>
      <w:lvlJc w:val="left"/>
      <w:pPr>
        <w:ind w:left="360" w:hanging="360"/>
      </w:pPr>
    </w:lvl>
    <w:lvl w:ilvl="1">
      <w:start w:val="1"/>
      <w:numFmt w:val="decimal"/>
      <w:pStyle w:val="NOREATUSSENKOPLIJST11"/>
      <w:lvlText w:val="%1.%2."/>
      <w:lvlJc w:val="left"/>
      <w:pPr>
        <w:ind w:left="857" w:hanging="432"/>
      </w:pPr>
    </w:lvl>
    <w:lvl w:ilvl="2">
      <w:start w:val="1"/>
      <w:numFmt w:val="decimal"/>
      <w:pStyle w:val="NOREATUSSENKOPLIJST111"/>
      <w:lvlText w:val="%1.%2.%3."/>
      <w:lvlJc w:val="left"/>
      <w:pPr>
        <w:ind w:left="1224" w:hanging="504"/>
      </w:pPr>
    </w:lvl>
    <w:lvl w:ilvl="3">
      <w:start w:val="1"/>
      <w:numFmt w:val="decimal"/>
      <w:pStyle w:val="NOREAtussenkop1111"/>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867A9F"/>
    <w:multiLevelType w:val="hybridMultilevel"/>
    <w:tmpl w:val="0C126662"/>
    <w:lvl w:ilvl="0" w:tplc="1AB02162">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844365"/>
    <w:multiLevelType w:val="hybridMultilevel"/>
    <w:tmpl w:val="627EDFE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18753C"/>
    <w:multiLevelType w:val="hybridMultilevel"/>
    <w:tmpl w:val="9F145E0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8B31CD"/>
    <w:multiLevelType w:val="hybridMultilevel"/>
    <w:tmpl w:val="5FA81790"/>
    <w:lvl w:ilvl="0" w:tplc="F38CC7F4">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7" w15:restartNumberingAfterBreak="0">
    <w:nsid w:val="188D7D26"/>
    <w:multiLevelType w:val="hybridMultilevel"/>
    <w:tmpl w:val="FE107A20"/>
    <w:lvl w:ilvl="0" w:tplc="04130019">
      <w:start w:val="1"/>
      <w:numFmt w:val="lowerLetter"/>
      <w:lvlText w:val="%1."/>
      <w:lvlJc w:val="left"/>
      <w:pPr>
        <w:ind w:left="720" w:hanging="360"/>
      </w:pPr>
      <w:rPr>
        <w:rFonts w:hint="default"/>
        <w:color w:val="C00000"/>
      </w:rPr>
    </w:lvl>
    <w:lvl w:ilvl="1" w:tplc="767E5A46">
      <w:start w:val="1"/>
      <w:numFmt w:val="bullet"/>
      <w:lvlText w:val="o"/>
      <w:lvlJc w:val="left"/>
      <w:pPr>
        <w:ind w:left="1440" w:hanging="360"/>
      </w:pPr>
      <w:rPr>
        <w:rFonts w:ascii="Courier New" w:hAnsi="Courier New" w:cs="Courier New" w:hint="default"/>
        <w:color w:val="C00000"/>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AC2B6A"/>
    <w:multiLevelType w:val="hybridMultilevel"/>
    <w:tmpl w:val="00FAE716"/>
    <w:lvl w:ilvl="0" w:tplc="F0CC606C">
      <w:start w:val="1"/>
      <w:numFmt w:val="decimal"/>
      <w:pStyle w:val="NOREA1subkop"/>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E432DF0"/>
    <w:multiLevelType w:val="hybridMultilevel"/>
    <w:tmpl w:val="241CA1DE"/>
    <w:lvl w:ilvl="0" w:tplc="34202A04">
      <w:start w:val="1"/>
      <w:numFmt w:val="bullet"/>
      <w:pStyle w:val="NOREAplattetekstbullet"/>
      <w:lvlText w:val=""/>
      <w:lvlJc w:val="left"/>
      <w:pPr>
        <w:ind w:left="720" w:hanging="360"/>
      </w:pPr>
      <w:rPr>
        <w:rFonts w:ascii="Symbol" w:hAnsi="Symbol" w:hint="default"/>
        <w:color w:val="C00000"/>
      </w:rPr>
    </w:lvl>
    <w:lvl w:ilvl="1" w:tplc="767E5A46">
      <w:start w:val="1"/>
      <w:numFmt w:val="bullet"/>
      <w:pStyle w:val="NOREAplattetekstbulletensub"/>
      <w:lvlText w:val="o"/>
      <w:lvlJc w:val="left"/>
      <w:pPr>
        <w:ind w:left="1440" w:hanging="360"/>
      </w:pPr>
      <w:rPr>
        <w:rFonts w:ascii="Courier New" w:hAnsi="Courier New" w:cs="Courier New" w:hint="default"/>
        <w:color w:val="C00000"/>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F0119CA"/>
    <w:multiLevelType w:val="multilevel"/>
    <w:tmpl w:val="931AF65C"/>
    <w:lvl w:ilvl="0">
      <w:start w:val="1"/>
      <w:numFmt w:val="decimal"/>
      <w:lvlText w:val="%1"/>
      <w:lvlJc w:val="left"/>
      <w:pPr>
        <w:ind w:left="789" w:hanging="432"/>
      </w:pPr>
    </w:lvl>
    <w:lvl w:ilvl="1">
      <w:start w:val="1"/>
      <w:numFmt w:val="decimal"/>
      <w:lvlText w:val="%1.%2"/>
      <w:lvlJc w:val="left"/>
      <w:pPr>
        <w:ind w:left="933" w:hanging="576"/>
      </w:pPr>
    </w:lvl>
    <w:lvl w:ilvl="2">
      <w:start w:val="1"/>
      <w:numFmt w:val="decimal"/>
      <w:lvlText w:val="%1.%2.%3"/>
      <w:lvlJc w:val="left"/>
      <w:pPr>
        <w:ind w:left="1077" w:hanging="720"/>
      </w:pPr>
    </w:lvl>
    <w:lvl w:ilvl="3">
      <w:start w:val="1"/>
      <w:numFmt w:val="decimal"/>
      <w:lvlText w:val="%1.%2.%3.%4"/>
      <w:lvlJc w:val="left"/>
      <w:pPr>
        <w:ind w:left="1221" w:hanging="864"/>
      </w:pPr>
    </w:lvl>
    <w:lvl w:ilvl="4">
      <w:start w:val="1"/>
      <w:numFmt w:val="decimal"/>
      <w:lvlText w:val="%1.%2.%3.%4.%5"/>
      <w:lvlJc w:val="left"/>
      <w:pPr>
        <w:ind w:left="1365" w:hanging="1008"/>
      </w:pPr>
    </w:lvl>
    <w:lvl w:ilvl="5">
      <w:start w:val="1"/>
      <w:numFmt w:val="decimal"/>
      <w:lvlText w:val="%1.%2.%3.%4.%5.%6"/>
      <w:lvlJc w:val="left"/>
      <w:pPr>
        <w:ind w:left="1509" w:hanging="1152"/>
      </w:pPr>
    </w:lvl>
    <w:lvl w:ilvl="6">
      <w:start w:val="1"/>
      <w:numFmt w:val="decimal"/>
      <w:lvlText w:val="%1.%2.%3.%4.%5.%6.%7"/>
      <w:lvlJc w:val="left"/>
      <w:pPr>
        <w:ind w:left="1653" w:hanging="1296"/>
      </w:pPr>
    </w:lvl>
    <w:lvl w:ilvl="7">
      <w:start w:val="1"/>
      <w:numFmt w:val="decimal"/>
      <w:lvlText w:val="%1.%2.%3.%4.%5.%6.%7.%8"/>
      <w:lvlJc w:val="left"/>
      <w:pPr>
        <w:ind w:left="1797" w:hanging="1440"/>
      </w:pPr>
    </w:lvl>
    <w:lvl w:ilvl="8">
      <w:start w:val="1"/>
      <w:numFmt w:val="decimal"/>
      <w:lvlText w:val="%1.%2.%3.%4.%5.%6.%7.%8.%9"/>
      <w:lvlJc w:val="left"/>
      <w:pPr>
        <w:ind w:left="1941" w:hanging="1584"/>
      </w:pPr>
    </w:lvl>
  </w:abstractNum>
  <w:abstractNum w:abstractNumId="11" w15:restartNumberingAfterBreak="0">
    <w:nsid w:val="20E35C70"/>
    <w:multiLevelType w:val="hybridMultilevel"/>
    <w:tmpl w:val="4094E308"/>
    <w:lvl w:ilvl="0" w:tplc="38266D4C">
      <w:start w:val="1"/>
      <w:numFmt w:val="bullet"/>
      <w:lvlText w:val=""/>
      <w:lvlJc w:val="left"/>
      <w:pPr>
        <w:ind w:left="720" w:hanging="360"/>
      </w:pPr>
      <w:rPr>
        <w:rFonts w:ascii="Symbol" w:hAnsi="Symbol" w:hint="default"/>
        <w:color w:val="C00000"/>
      </w:rPr>
    </w:lvl>
    <w:lvl w:ilvl="1" w:tplc="79E25D76">
      <w:start w:val="1"/>
      <w:numFmt w:val="bullet"/>
      <w:lvlText w:val="o"/>
      <w:lvlJc w:val="left"/>
      <w:pPr>
        <w:ind w:left="1440" w:hanging="360"/>
      </w:pPr>
      <w:rPr>
        <w:rFonts w:ascii="Courier New" w:hAnsi="Courier New" w:cs="Courier New" w:hint="default"/>
        <w:color w:val="C00000"/>
      </w:rPr>
    </w:lvl>
    <w:lvl w:ilvl="2" w:tplc="37EA9F2C">
      <w:start w:val="1"/>
      <w:numFmt w:val="lowerLetter"/>
      <w:pStyle w:val="NOREAplattetekstbullbullbull"/>
      <w:lvlText w:val="%3."/>
      <w:lvlJc w:val="left"/>
      <w:pPr>
        <w:ind w:left="2160" w:hanging="360"/>
      </w:pPr>
      <w:rPr>
        <w:rFonts w:hint="default"/>
        <w:color w:val="C00000"/>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5BC5180"/>
    <w:multiLevelType w:val="multilevel"/>
    <w:tmpl w:val="8098C932"/>
    <w:lvl w:ilvl="0">
      <w:start w:val="1"/>
      <w:numFmt w:val="decimal"/>
      <w:pStyle w:val="NOREAtabelbulletscijfers"/>
      <w:lvlText w:val="%1."/>
      <w:lvlJc w:val="left"/>
      <w:pPr>
        <w:ind w:left="227" w:hanging="22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7B80AA8"/>
    <w:multiLevelType w:val="hybridMultilevel"/>
    <w:tmpl w:val="02F0EF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8D24522"/>
    <w:multiLevelType w:val="hybridMultilevel"/>
    <w:tmpl w:val="FCEEE582"/>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5" w15:restartNumberingAfterBreak="0">
    <w:nsid w:val="31EC5CC3"/>
    <w:multiLevelType w:val="hybridMultilevel"/>
    <w:tmpl w:val="FC3C3D3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39B6CD9"/>
    <w:multiLevelType w:val="hybridMultilevel"/>
    <w:tmpl w:val="1C707566"/>
    <w:lvl w:ilvl="0" w:tplc="04130019">
      <w:start w:val="1"/>
      <w:numFmt w:val="lowerLetter"/>
      <w:lvlText w:val="%1."/>
      <w:lvlJc w:val="left"/>
      <w:pPr>
        <w:ind w:left="720" w:hanging="360"/>
      </w:pPr>
      <w:rPr>
        <w:rFonts w:hint="default"/>
        <w:color w:val="C00000"/>
      </w:rPr>
    </w:lvl>
    <w:lvl w:ilvl="1" w:tplc="767E5A46">
      <w:start w:val="1"/>
      <w:numFmt w:val="bullet"/>
      <w:lvlText w:val="o"/>
      <w:lvlJc w:val="left"/>
      <w:pPr>
        <w:ind w:left="1440" w:hanging="360"/>
      </w:pPr>
      <w:rPr>
        <w:rFonts w:ascii="Courier New" w:hAnsi="Courier New" w:cs="Courier New" w:hint="default"/>
        <w:color w:val="C00000"/>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4B416B0"/>
    <w:multiLevelType w:val="multilevel"/>
    <w:tmpl w:val="931AF65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441D48CF"/>
    <w:multiLevelType w:val="hybridMultilevel"/>
    <w:tmpl w:val="D88637F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5D546D2"/>
    <w:multiLevelType w:val="hybridMultilevel"/>
    <w:tmpl w:val="4B766CE0"/>
    <w:lvl w:ilvl="0" w:tplc="04130019">
      <w:start w:val="1"/>
      <w:numFmt w:val="lowerLetter"/>
      <w:lvlText w:val="%1."/>
      <w:lvlJc w:val="left"/>
      <w:pPr>
        <w:ind w:left="720" w:hanging="360"/>
      </w:pPr>
      <w:rPr>
        <w:rFonts w:hint="default"/>
        <w:color w:val="C00000"/>
      </w:rPr>
    </w:lvl>
    <w:lvl w:ilvl="1" w:tplc="767E5A46">
      <w:start w:val="1"/>
      <w:numFmt w:val="bullet"/>
      <w:lvlText w:val="o"/>
      <w:lvlJc w:val="left"/>
      <w:pPr>
        <w:ind w:left="1440" w:hanging="360"/>
      </w:pPr>
      <w:rPr>
        <w:rFonts w:ascii="Courier New" w:hAnsi="Courier New" w:cs="Courier New" w:hint="default"/>
        <w:color w:val="C00000"/>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C7F6F7D"/>
    <w:multiLevelType w:val="hybridMultilevel"/>
    <w:tmpl w:val="CC706374"/>
    <w:lvl w:ilvl="0" w:tplc="21C840C8">
      <w:start w:val="4"/>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CE12837"/>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553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DC82D33"/>
    <w:multiLevelType w:val="hybridMultilevel"/>
    <w:tmpl w:val="B1662090"/>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0AD520C"/>
    <w:multiLevelType w:val="hybridMultilevel"/>
    <w:tmpl w:val="CFD6E3E0"/>
    <w:lvl w:ilvl="0" w:tplc="04130017">
      <w:start w:val="1"/>
      <w:numFmt w:val="lowerLetter"/>
      <w:lvlText w:val="%1)"/>
      <w:lvlJc w:val="left"/>
      <w:pPr>
        <w:ind w:left="768" w:hanging="360"/>
      </w:pPr>
    </w:lvl>
    <w:lvl w:ilvl="1" w:tplc="08090019" w:tentative="1">
      <w:start w:val="1"/>
      <w:numFmt w:val="lowerLetter"/>
      <w:lvlText w:val="%2."/>
      <w:lvlJc w:val="left"/>
      <w:pPr>
        <w:ind w:left="1488" w:hanging="360"/>
      </w:pPr>
    </w:lvl>
    <w:lvl w:ilvl="2" w:tplc="0809001B" w:tentative="1">
      <w:start w:val="1"/>
      <w:numFmt w:val="lowerRoman"/>
      <w:lvlText w:val="%3."/>
      <w:lvlJc w:val="right"/>
      <w:pPr>
        <w:ind w:left="2208" w:hanging="180"/>
      </w:pPr>
    </w:lvl>
    <w:lvl w:ilvl="3" w:tplc="0809000F" w:tentative="1">
      <w:start w:val="1"/>
      <w:numFmt w:val="decimal"/>
      <w:lvlText w:val="%4."/>
      <w:lvlJc w:val="left"/>
      <w:pPr>
        <w:ind w:left="2928" w:hanging="360"/>
      </w:pPr>
    </w:lvl>
    <w:lvl w:ilvl="4" w:tplc="08090019" w:tentative="1">
      <w:start w:val="1"/>
      <w:numFmt w:val="lowerLetter"/>
      <w:lvlText w:val="%5."/>
      <w:lvlJc w:val="left"/>
      <w:pPr>
        <w:ind w:left="3648" w:hanging="360"/>
      </w:pPr>
    </w:lvl>
    <w:lvl w:ilvl="5" w:tplc="0809001B" w:tentative="1">
      <w:start w:val="1"/>
      <w:numFmt w:val="lowerRoman"/>
      <w:lvlText w:val="%6."/>
      <w:lvlJc w:val="right"/>
      <w:pPr>
        <w:ind w:left="4368" w:hanging="180"/>
      </w:pPr>
    </w:lvl>
    <w:lvl w:ilvl="6" w:tplc="0809000F" w:tentative="1">
      <w:start w:val="1"/>
      <w:numFmt w:val="decimal"/>
      <w:lvlText w:val="%7."/>
      <w:lvlJc w:val="left"/>
      <w:pPr>
        <w:ind w:left="5088" w:hanging="360"/>
      </w:pPr>
    </w:lvl>
    <w:lvl w:ilvl="7" w:tplc="08090019" w:tentative="1">
      <w:start w:val="1"/>
      <w:numFmt w:val="lowerLetter"/>
      <w:lvlText w:val="%8."/>
      <w:lvlJc w:val="left"/>
      <w:pPr>
        <w:ind w:left="5808" w:hanging="360"/>
      </w:pPr>
    </w:lvl>
    <w:lvl w:ilvl="8" w:tplc="0809001B" w:tentative="1">
      <w:start w:val="1"/>
      <w:numFmt w:val="lowerRoman"/>
      <w:lvlText w:val="%9."/>
      <w:lvlJc w:val="right"/>
      <w:pPr>
        <w:ind w:left="6528" w:hanging="180"/>
      </w:pPr>
    </w:lvl>
  </w:abstractNum>
  <w:abstractNum w:abstractNumId="24" w15:restartNumberingAfterBreak="0">
    <w:nsid w:val="57DE34B1"/>
    <w:multiLevelType w:val="multilevel"/>
    <w:tmpl w:val="2AB2692A"/>
    <w:lvl w:ilvl="0">
      <w:start w:val="1"/>
      <w:numFmt w:val="lowerLetter"/>
      <w:pStyle w:val="NOREAplattetekstINSPRINGBULLET"/>
      <w:lvlText w:val="%1)"/>
      <w:lvlJc w:val="left"/>
      <w:pPr>
        <w:ind w:left="721" w:hanging="360"/>
      </w:pPr>
    </w:lvl>
    <w:lvl w:ilvl="1">
      <w:start w:val="1"/>
      <w:numFmt w:val="decimal"/>
      <w:lvlText w:val="%1.%2."/>
      <w:lvlJc w:val="left"/>
      <w:pPr>
        <w:ind w:left="869" w:hanging="432"/>
      </w:pPr>
    </w:lvl>
    <w:lvl w:ilvl="2">
      <w:start w:val="1"/>
      <w:numFmt w:val="decimal"/>
      <w:lvlText w:val="%1.%2.%3."/>
      <w:lvlJc w:val="left"/>
      <w:pPr>
        <w:ind w:left="1301" w:hanging="504"/>
      </w:pPr>
    </w:lvl>
    <w:lvl w:ilvl="3">
      <w:start w:val="1"/>
      <w:numFmt w:val="decimal"/>
      <w:lvlText w:val="%1.%2.%3.%4."/>
      <w:lvlJc w:val="left"/>
      <w:pPr>
        <w:ind w:left="1805" w:hanging="648"/>
      </w:pPr>
    </w:lvl>
    <w:lvl w:ilvl="4">
      <w:start w:val="1"/>
      <w:numFmt w:val="decimal"/>
      <w:lvlText w:val="%1.%2.%3.%4.%5."/>
      <w:lvlJc w:val="left"/>
      <w:pPr>
        <w:ind w:left="2309" w:hanging="792"/>
      </w:pPr>
    </w:lvl>
    <w:lvl w:ilvl="5">
      <w:start w:val="1"/>
      <w:numFmt w:val="decimal"/>
      <w:lvlText w:val="%1.%2.%3.%4.%5.%6."/>
      <w:lvlJc w:val="left"/>
      <w:pPr>
        <w:ind w:left="2813" w:hanging="936"/>
      </w:pPr>
    </w:lvl>
    <w:lvl w:ilvl="6">
      <w:start w:val="1"/>
      <w:numFmt w:val="decimal"/>
      <w:lvlText w:val="%1.%2.%3.%4.%5.%6.%7."/>
      <w:lvlJc w:val="left"/>
      <w:pPr>
        <w:ind w:left="3317" w:hanging="1080"/>
      </w:pPr>
    </w:lvl>
    <w:lvl w:ilvl="7">
      <w:start w:val="1"/>
      <w:numFmt w:val="decimal"/>
      <w:lvlText w:val="%1.%2.%3.%4.%5.%6.%7.%8."/>
      <w:lvlJc w:val="left"/>
      <w:pPr>
        <w:ind w:left="3821" w:hanging="1224"/>
      </w:pPr>
    </w:lvl>
    <w:lvl w:ilvl="8">
      <w:start w:val="1"/>
      <w:numFmt w:val="decimal"/>
      <w:lvlText w:val="%1.%2.%3.%4.%5.%6.%7.%8.%9."/>
      <w:lvlJc w:val="left"/>
      <w:pPr>
        <w:ind w:left="4397" w:hanging="1440"/>
      </w:pPr>
    </w:lvl>
  </w:abstractNum>
  <w:abstractNum w:abstractNumId="25" w15:restartNumberingAfterBreak="0">
    <w:nsid w:val="5CD35136"/>
    <w:multiLevelType w:val="multilevel"/>
    <w:tmpl w:val="8B3CEDEE"/>
    <w:lvl w:ilvl="0">
      <w:start w:val="1"/>
      <w:numFmt w:val="lowerLetter"/>
      <w:lvlText w:val="%1)"/>
      <w:lvlJc w:val="left"/>
      <w:pPr>
        <w:ind w:left="721" w:hanging="360"/>
      </w:pPr>
    </w:lvl>
    <w:lvl w:ilvl="1">
      <w:start w:val="1"/>
      <w:numFmt w:val="decimal"/>
      <w:lvlText w:val="%2."/>
      <w:lvlJc w:val="left"/>
      <w:pPr>
        <w:ind w:left="869" w:hanging="432"/>
      </w:pPr>
    </w:lvl>
    <w:lvl w:ilvl="2">
      <w:start w:val="1"/>
      <w:numFmt w:val="decimal"/>
      <w:lvlText w:val="%1.%2.%3."/>
      <w:lvlJc w:val="left"/>
      <w:pPr>
        <w:ind w:left="1301" w:hanging="504"/>
      </w:pPr>
    </w:lvl>
    <w:lvl w:ilvl="3">
      <w:start w:val="1"/>
      <w:numFmt w:val="decimal"/>
      <w:lvlText w:val="%1.%2.%3.%4."/>
      <w:lvlJc w:val="left"/>
      <w:pPr>
        <w:ind w:left="1805" w:hanging="648"/>
      </w:pPr>
    </w:lvl>
    <w:lvl w:ilvl="4">
      <w:start w:val="1"/>
      <w:numFmt w:val="decimal"/>
      <w:lvlText w:val="%1.%2.%3.%4.%5."/>
      <w:lvlJc w:val="left"/>
      <w:pPr>
        <w:ind w:left="2309" w:hanging="792"/>
      </w:pPr>
    </w:lvl>
    <w:lvl w:ilvl="5">
      <w:start w:val="1"/>
      <w:numFmt w:val="decimal"/>
      <w:lvlText w:val="%1.%2.%3.%4.%5.%6."/>
      <w:lvlJc w:val="left"/>
      <w:pPr>
        <w:ind w:left="2813" w:hanging="936"/>
      </w:pPr>
    </w:lvl>
    <w:lvl w:ilvl="6">
      <w:start w:val="1"/>
      <w:numFmt w:val="decimal"/>
      <w:lvlText w:val="%1.%2.%3.%4.%5.%6.%7."/>
      <w:lvlJc w:val="left"/>
      <w:pPr>
        <w:ind w:left="3317" w:hanging="1080"/>
      </w:pPr>
    </w:lvl>
    <w:lvl w:ilvl="7">
      <w:start w:val="1"/>
      <w:numFmt w:val="decimal"/>
      <w:lvlText w:val="%1.%2.%3.%4.%5.%6.%7.%8."/>
      <w:lvlJc w:val="left"/>
      <w:pPr>
        <w:ind w:left="3821" w:hanging="1224"/>
      </w:pPr>
    </w:lvl>
    <w:lvl w:ilvl="8">
      <w:start w:val="1"/>
      <w:numFmt w:val="decimal"/>
      <w:lvlText w:val="%1.%2.%3.%4.%5.%6.%7.%8.%9."/>
      <w:lvlJc w:val="left"/>
      <w:pPr>
        <w:ind w:left="4397" w:hanging="1440"/>
      </w:pPr>
    </w:lvl>
  </w:abstractNum>
  <w:abstractNum w:abstractNumId="26" w15:restartNumberingAfterBreak="0">
    <w:nsid w:val="5DEF5B5C"/>
    <w:multiLevelType w:val="hybridMultilevel"/>
    <w:tmpl w:val="3BE058BA"/>
    <w:lvl w:ilvl="0" w:tplc="0413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431659"/>
    <w:multiLevelType w:val="hybridMultilevel"/>
    <w:tmpl w:val="469AEC9E"/>
    <w:lvl w:ilvl="0" w:tplc="05A62808">
      <w:start w:val="1"/>
      <w:numFmt w:val="bullet"/>
      <w:pStyle w:val="NOREAtabelbullets"/>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585B70"/>
    <w:multiLevelType w:val="hybridMultilevel"/>
    <w:tmpl w:val="45E2499C"/>
    <w:lvl w:ilvl="0" w:tplc="0413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9" w15:restartNumberingAfterBreak="0">
    <w:nsid w:val="64863F4E"/>
    <w:multiLevelType w:val="hybridMultilevel"/>
    <w:tmpl w:val="92461DCA"/>
    <w:lvl w:ilvl="0" w:tplc="04130019">
      <w:start w:val="1"/>
      <w:numFmt w:val="lowerLetter"/>
      <w:lvlText w:val="%1."/>
      <w:lvlJc w:val="left"/>
      <w:pPr>
        <w:ind w:left="720" w:hanging="360"/>
      </w:pPr>
      <w:rPr>
        <w:rFonts w:hint="default"/>
        <w:color w:val="C00000"/>
      </w:rPr>
    </w:lvl>
    <w:lvl w:ilvl="1" w:tplc="767E5A46">
      <w:start w:val="1"/>
      <w:numFmt w:val="bullet"/>
      <w:lvlText w:val="o"/>
      <w:lvlJc w:val="left"/>
      <w:pPr>
        <w:ind w:left="1440" w:hanging="360"/>
      </w:pPr>
      <w:rPr>
        <w:rFonts w:ascii="Courier New" w:hAnsi="Courier New" w:cs="Courier New" w:hint="default"/>
        <w:color w:val="C00000"/>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6201F6E"/>
    <w:multiLevelType w:val="multilevel"/>
    <w:tmpl w:val="A04ADBE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66201F6"/>
    <w:multiLevelType w:val="hybridMultilevel"/>
    <w:tmpl w:val="C5142608"/>
    <w:lvl w:ilvl="0" w:tplc="DB7CCC4A">
      <w:start w:val="4"/>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B277DFA"/>
    <w:multiLevelType w:val="multilevel"/>
    <w:tmpl w:val="7FD6B06E"/>
    <w:lvl w:ilvl="0">
      <w:start w:val="1"/>
      <w:numFmt w:val="decimal"/>
      <w:lvlText w:val="%1."/>
      <w:lvlJc w:val="left"/>
      <w:pPr>
        <w:ind w:left="644"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BE15F50"/>
    <w:multiLevelType w:val="multilevel"/>
    <w:tmpl w:val="79D8C098"/>
    <w:lvl w:ilvl="0">
      <w:start w:val="1"/>
      <w:numFmt w:val="lowerLetter"/>
      <w:lvlText w:val="%1."/>
      <w:lvlJc w:val="left"/>
      <w:pPr>
        <w:ind w:left="644"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F59030F"/>
    <w:multiLevelType w:val="hybridMultilevel"/>
    <w:tmpl w:val="2372547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5" w15:restartNumberingAfterBreak="0">
    <w:nsid w:val="72CD6D9A"/>
    <w:multiLevelType w:val="hybridMultilevel"/>
    <w:tmpl w:val="15420328"/>
    <w:lvl w:ilvl="0" w:tplc="0413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6" w15:restartNumberingAfterBreak="0">
    <w:nsid w:val="768B7F61"/>
    <w:multiLevelType w:val="hybridMultilevel"/>
    <w:tmpl w:val="05386F12"/>
    <w:lvl w:ilvl="0" w:tplc="0413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AA152A5"/>
    <w:multiLevelType w:val="hybridMultilevel"/>
    <w:tmpl w:val="88AA7F6C"/>
    <w:lvl w:ilvl="0" w:tplc="0413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ADF18FD"/>
    <w:multiLevelType w:val="hybridMultilevel"/>
    <w:tmpl w:val="B746788C"/>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9" w15:restartNumberingAfterBreak="0">
    <w:nsid w:val="7F676D2D"/>
    <w:multiLevelType w:val="multilevel"/>
    <w:tmpl w:val="54B03D9E"/>
    <w:lvl w:ilvl="0">
      <w:start w:val="1"/>
      <w:numFmt w:val="lowerLetter"/>
      <w:lvlText w:val="%1)"/>
      <w:lvlJc w:val="left"/>
      <w:pPr>
        <w:ind w:left="721" w:hanging="360"/>
      </w:pPr>
    </w:lvl>
    <w:lvl w:ilvl="1">
      <w:start w:val="1"/>
      <w:numFmt w:val="decimal"/>
      <w:lvlText w:val="%2."/>
      <w:lvlJc w:val="left"/>
      <w:pPr>
        <w:ind w:left="869" w:hanging="432"/>
      </w:pPr>
    </w:lvl>
    <w:lvl w:ilvl="2">
      <w:start w:val="1"/>
      <w:numFmt w:val="decimal"/>
      <w:lvlText w:val="%3."/>
      <w:lvlJc w:val="left"/>
      <w:pPr>
        <w:ind w:left="1301" w:hanging="504"/>
      </w:pPr>
    </w:lvl>
    <w:lvl w:ilvl="3">
      <w:start w:val="1"/>
      <w:numFmt w:val="decimal"/>
      <w:lvlText w:val="%1.%2.%3.%4."/>
      <w:lvlJc w:val="left"/>
      <w:pPr>
        <w:ind w:left="1805" w:hanging="648"/>
      </w:pPr>
    </w:lvl>
    <w:lvl w:ilvl="4">
      <w:start w:val="1"/>
      <w:numFmt w:val="decimal"/>
      <w:lvlText w:val="%1.%2.%3.%4.%5."/>
      <w:lvlJc w:val="left"/>
      <w:pPr>
        <w:ind w:left="2309" w:hanging="792"/>
      </w:pPr>
    </w:lvl>
    <w:lvl w:ilvl="5">
      <w:start w:val="1"/>
      <w:numFmt w:val="decimal"/>
      <w:lvlText w:val="%1.%2.%3.%4.%5.%6."/>
      <w:lvlJc w:val="left"/>
      <w:pPr>
        <w:ind w:left="2813" w:hanging="936"/>
      </w:pPr>
    </w:lvl>
    <w:lvl w:ilvl="6">
      <w:start w:val="1"/>
      <w:numFmt w:val="decimal"/>
      <w:lvlText w:val="%1.%2.%3.%4.%5.%6.%7."/>
      <w:lvlJc w:val="left"/>
      <w:pPr>
        <w:ind w:left="3317" w:hanging="1080"/>
      </w:pPr>
    </w:lvl>
    <w:lvl w:ilvl="7">
      <w:start w:val="1"/>
      <w:numFmt w:val="decimal"/>
      <w:lvlText w:val="%1.%2.%3.%4.%5.%6.%7.%8."/>
      <w:lvlJc w:val="left"/>
      <w:pPr>
        <w:ind w:left="3821" w:hanging="1224"/>
      </w:pPr>
    </w:lvl>
    <w:lvl w:ilvl="8">
      <w:start w:val="1"/>
      <w:numFmt w:val="decimal"/>
      <w:lvlText w:val="%1.%2.%3.%4.%5.%6.%7.%8.%9."/>
      <w:lvlJc w:val="left"/>
      <w:pPr>
        <w:ind w:left="4397" w:hanging="1440"/>
      </w:pPr>
    </w:lvl>
  </w:abstractNum>
  <w:num w:numId="1">
    <w:abstractNumId w:val="21"/>
  </w:num>
  <w:num w:numId="2">
    <w:abstractNumId w:val="0"/>
  </w:num>
  <w:num w:numId="3">
    <w:abstractNumId w:val="24"/>
  </w:num>
  <w:num w:numId="4">
    <w:abstractNumId w:val="23"/>
  </w:num>
  <w:num w:numId="5">
    <w:abstractNumId w:val="35"/>
  </w:num>
  <w:num w:numId="6">
    <w:abstractNumId w:val="28"/>
  </w:num>
  <w:num w:numId="7">
    <w:abstractNumId w:val="37"/>
  </w:num>
  <w:num w:numId="8">
    <w:abstractNumId w:val="30"/>
  </w:num>
  <w:num w:numId="9">
    <w:abstractNumId w:val="26"/>
  </w:num>
  <w:num w:numId="10">
    <w:abstractNumId w:val="34"/>
  </w:num>
  <w:num w:numId="11">
    <w:abstractNumId w:val="36"/>
  </w:num>
  <w:num w:numId="12">
    <w:abstractNumId w:val="9"/>
  </w:num>
  <w:num w:numId="13">
    <w:abstractNumId w:val="17"/>
  </w:num>
  <w:num w:numId="14">
    <w:abstractNumId w:val="27"/>
  </w:num>
  <w:num w:numId="15">
    <w:abstractNumId w:val="12"/>
  </w:num>
  <w:num w:numId="16">
    <w:abstractNumId w:val="11"/>
  </w:num>
  <w:num w:numId="17">
    <w:abstractNumId w:val="8"/>
  </w:num>
  <w:num w:numId="18">
    <w:abstractNumId w:val="2"/>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22"/>
  </w:num>
  <w:num w:numId="22">
    <w:abstractNumId w:val="4"/>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num>
  <w:num w:numId="26">
    <w:abstractNumId w:val="1"/>
  </w:num>
  <w:num w:numId="27">
    <w:abstractNumId w:val="14"/>
  </w:num>
  <w:num w:numId="28">
    <w:abstractNumId w:val="3"/>
  </w:num>
  <w:num w:numId="29">
    <w:abstractNumId w:val="33"/>
  </w:num>
  <w:num w:numId="30">
    <w:abstractNumId w:val="25"/>
  </w:num>
  <w:num w:numId="31">
    <w:abstractNumId w:val="39"/>
  </w:num>
  <w:num w:numId="32">
    <w:abstractNumId w:val="6"/>
  </w:num>
  <w:num w:numId="33">
    <w:abstractNumId w:val="16"/>
  </w:num>
  <w:num w:numId="34">
    <w:abstractNumId w:val="19"/>
  </w:num>
  <w:num w:numId="35">
    <w:abstractNumId w:val="7"/>
  </w:num>
  <w:num w:numId="36">
    <w:abstractNumId w:val="13"/>
  </w:num>
  <w:num w:numId="37">
    <w:abstractNumId w:val="38"/>
  </w:num>
  <w:num w:numId="38">
    <w:abstractNumId w:val="20"/>
  </w:num>
  <w:num w:numId="39">
    <w:abstractNumId w:val="18"/>
  </w:num>
  <w:num w:numId="40">
    <w:abstractNumId w:val="15"/>
  </w:num>
  <w:num w:numId="41">
    <w:abstractNumId w:val="5"/>
  </w:num>
  <w:num w:numId="42">
    <w:abstractNumId w:val="31"/>
  </w:num>
  <w:num w:numId="43">
    <w:abstractNumId w:val="2"/>
  </w:num>
  <w:num w:numId="4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567"/>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278"/>
    <w:rsid w:val="000029DC"/>
    <w:rsid w:val="000046D9"/>
    <w:rsid w:val="00005BC5"/>
    <w:rsid w:val="00010913"/>
    <w:rsid w:val="00014A72"/>
    <w:rsid w:val="00022C0B"/>
    <w:rsid w:val="00025630"/>
    <w:rsid w:val="00037299"/>
    <w:rsid w:val="000463D5"/>
    <w:rsid w:val="0005174D"/>
    <w:rsid w:val="000518C1"/>
    <w:rsid w:val="00052D44"/>
    <w:rsid w:val="00053504"/>
    <w:rsid w:val="0005642F"/>
    <w:rsid w:val="00056889"/>
    <w:rsid w:val="000575C6"/>
    <w:rsid w:val="00057EDB"/>
    <w:rsid w:val="000618FE"/>
    <w:rsid w:val="000623B3"/>
    <w:rsid w:val="00062F58"/>
    <w:rsid w:val="00065F32"/>
    <w:rsid w:val="00066F28"/>
    <w:rsid w:val="00073305"/>
    <w:rsid w:val="00076E78"/>
    <w:rsid w:val="00082E7D"/>
    <w:rsid w:val="00086EB6"/>
    <w:rsid w:val="00092A99"/>
    <w:rsid w:val="00093142"/>
    <w:rsid w:val="0009344F"/>
    <w:rsid w:val="000A1B5A"/>
    <w:rsid w:val="000A5791"/>
    <w:rsid w:val="000B096A"/>
    <w:rsid w:val="000B237D"/>
    <w:rsid w:val="000C1564"/>
    <w:rsid w:val="000C1721"/>
    <w:rsid w:val="000C4FCB"/>
    <w:rsid w:val="000C59E3"/>
    <w:rsid w:val="000D0336"/>
    <w:rsid w:val="000D0D13"/>
    <w:rsid w:val="000D3EA7"/>
    <w:rsid w:val="000D5279"/>
    <w:rsid w:val="000D6F2F"/>
    <w:rsid w:val="000E0400"/>
    <w:rsid w:val="000E6353"/>
    <w:rsid w:val="000E6F98"/>
    <w:rsid w:val="000E70C0"/>
    <w:rsid w:val="000F1E5E"/>
    <w:rsid w:val="00106F13"/>
    <w:rsid w:val="0012553F"/>
    <w:rsid w:val="0013060F"/>
    <w:rsid w:val="00136B64"/>
    <w:rsid w:val="00137461"/>
    <w:rsid w:val="00141BAD"/>
    <w:rsid w:val="00142816"/>
    <w:rsid w:val="00143286"/>
    <w:rsid w:val="00150089"/>
    <w:rsid w:val="00150460"/>
    <w:rsid w:val="001531AE"/>
    <w:rsid w:val="00154736"/>
    <w:rsid w:val="001551C2"/>
    <w:rsid w:val="001567AD"/>
    <w:rsid w:val="001570B9"/>
    <w:rsid w:val="00162658"/>
    <w:rsid w:val="00164AB2"/>
    <w:rsid w:val="001735A8"/>
    <w:rsid w:val="00190D85"/>
    <w:rsid w:val="00191148"/>
    <w:rsid w:val="001A08A7"/>
    <w:rsid w:val="001A20D8"/>
    <w:rsid w:val="001A3788"/>
    <w:rsid w:val="001A3D3F"/>
    <w:rsid w:val="001B577F"/>
    <w:rsid w:val="001B6D55"/>
    <w:rsid w:val="001B7724"/>
    <w:rsid w:val="001D0FB4"/>
    <w:rsid w:val="001D477D"/>
    <w:rsid w:val="001D5CE5"/>
    <w:rsid w:val="001E6BF6"/>
    <w:rsid w:val="00202405"/>
    <w:rsid w:val="002055CD"/>
    <w:rsid w:val="00206D54"/>
    <w:rsid w:val="00215FA3"/>
    <w:rsid w:val="002169FF"/>
    <w:rsid w:val="0022078D"/>
    <w:rsid w:val="0022457D"/>
    <w:rsid w:val="002249B8"/>
    <w:rsid w:val="002263F7"/>
    <w:rsid w:val="00234CA6"/>
    <w:rsid w:val="002409C6"/>
    <w:rsid w:val="002510FA"/>
    <w:rsid w:val="00261F0C"/>
    <w:rsid w:val="0026321D"/>
    <w:rsid w:val="00265FA1"/>
    <w:rsid w:val="00277B73"/>
    <w:rsid w:val="002822AF"/>
    <w:rsid w:val="00283016"/>
    <w:rsid w:val="00294FB4"/>
    <w:rsid w:val="00297717"/>
    <w:rsid w:val="002A105B"/>
    <w:rsid w:val="002A5181"/>
    <w:rsid w:val="002B0560"/>
    <w:rsid w:val="002C24E1"/>
    <w:rsid w:val="002C4736"/>
    <w:rsid w:val="002E163B"/>
    <w:rsid w:val="002E4113"/>
    <w:rsid w:val="002E53BC"/>
    <w:rsid w:val="002F5FAC"/>
    <w:rsid w:val="00301037"/>
    <w:rsid w:val="00305D56"/>
    <w:rsid w:val="00325D1F"/>
    <w:rsid w:val="0033682A"/>
    <w:rsid w:val="00340748"/>
    <w:rsid w:val="003504C2"/>
    <w:rsid w:val="00351298"/>
    <w:rsid w:val="0035502A"/>
    <w:rsid w:val="00360A85"/>
    <w:rsid w:val="00365D1C"/>
    <w:rsid w:val="003764AD"/>
    <w:rsid w:val="00380134"/>
    <w:rsid w:val="00394D1C"/>
    <w:rsid w:val="003A533F"/>
    <w:rsid w:val="003B1FE7"/>
    <w:rsid w:val="003B3C25"/>
    <w:rsid w:val="003B73B9"/>
    <w:rsid w:val="003C375A"/>
    <w:rsid w:val="003C68D7"/>
    <w:rsid w:val="003D3C83"/>
    <w:rsid w:val="003E0A55"/>
    <w:rsid w:val="003E1D17"/>
    <w:rsid w:val="003F567D"/>
    <w:rsid w:val="003F68A9"/>
    <w:rsid w:val="00403F44"/>
    <w:rsid w:val="004046CE"/>
    <w:rsid w:val="00404A02"/>
    <w:rsid w:val="0040750C"/>
    <w:rsid w:val="00410AB8"/>
    <w:rsid w:val="0041289D"/>
    <w:rsid w:val="004163FA"/>
    <w:rsid w:val="00422FB8"/>
    <w:rsid w:val="00427D94"/>
    <w:rsid w:val="00433B78"/>
    <w:rsid w:val="00433D1D"/>
    <w:rsid w:val="00435BD7"/>
    <w:rsid w:val="00437528"/>
    <w:rsid w:val="00444D60"/>
    <w:rsid w:val="0045476B"/>
    <w:rsid w:val="00454823"/>
    <w:rsid w:val="00457D70"/>
    <w:rsid w:val="00464F55"/>
    <w:rsid w:val="004676AA"/>
    <w:rsid w:val="0047201F"/>
    <w:rsid w:val="00480CFB"/>
    <w:rsid w:val="00492D0B"/>
    <w:rsid w:val="00492DF7"/>
    <w:rsid w:val="00493635"/>
    <w:rsid w:val="00495F95"/>
    <w:rsid w:val="00497DB5"/>
    <w:rsid w:val="004A4ADC"/>
    <w:rsid w:val="004A54AD"/>
    <w:rsid w:val="004A6E3E"/>
    <w:rsid w:val="004A7E50"/>
    <w:rsid w:val="004B53D3"/>
    <w:rsid w:val="004C452D"/>
    <w:rsid w:val="004C476E"/>
    <w:rsid w:val="004D3C54"/>
    <w:rsid w:val="004D4E55"/>
    <w:rsid w:val="004F46AA"/>
    <w:rsid w:val="004F6AB3"/>
    <w:rsid w:val="00500194"/>
    <w:rsid w:val="005020E3"/>
    <w:rsid w:val="005033E8"/>
    <w:rsid w:val="00503967"/>
    <w:rsid w:val="00503B8B"/>
    <w:rsid w:val="005042D3"/>
    <w:rsid w:val="005137BE"/>
    <w:rsid w:val="0051604C"/>
    <w:rsid w:val="00517FD3"/>
    <w:rsid w:val="0052173E"/>
    <w:rsid w:val="00534ED3"/>
    <w:rsid w:val="00537310"/>
    <w:rsid w:val="00541439"/>
    <w:rsid w:val="005470AE"/>
    <w:rsid w:val="00554A65"/>
    <w:rsid w:val="00561BF3"/>
    <w:rsid w:val="005702FA"/>
    <w:rsid w:val="00571190"/>
    <w:rsid w:val="005714AB"/>
    <w:rsid w:val="00573904"/>
    <w:rsid w:val="00585260"/>
    <w:rsid w:val="00585277"/>
    <w:rsid w:val="005870CF"/>
    <w:rsid w:val="00591A16"/>
    <w:rsid w:val="00592868"/>
    <w:rsid w:val="005A16E3"/>
    <w:rsid w:val="005A5480"/>
    <w:rsid w:val="005B59EC"/>
    <w:rsid w:val="005C3025"/>
    <w:rsid w:val="005D2DA3"/>
    <w:rsid w:val="005D4DDE"/>
    <w:rsid w:val="005D7C59"/>
    <w:rsid w:val="005E0706"/>
    <w:rsid w:val="005E50A4"/>
    <w:rsid w:val="006046C9"/>
    <w:rsid w:val="006060AF"/>
    <w:rsid w:val="006206BA"/>
    <w:rsid w:val="00626FB4"/>
    <w:rsid w:val="006345E1"/>
    <w:rsid w:val="00634D8A"/>
    <w:rsid w:val="00650828"/>
    <w:rsid w:val="006532AD"/>
    <w:rsid w:val="0066332C"/>
    <w:rsid w:val="00672016"/>
    <w:rsid w:val="00691D89"/>
    <w:rsid w:val="00694B10"/>
    <w:rsid w:val="00696EDC"/>
    <w:rsid w:val="006A20B8"/>
    <w:rsid w:val="006B4AFF"/>
    <w:rsid w:val="006C69AE"/>
    <w:rsid w:val="006D3038"/>
    <w:rsid w:val="006D36A9"/>
    <w:rsid w:val="006D6E0B"/>
    <w:rsid w:val="006E5863"/>
    <w:rsid w:val="006F1D0E"/>
    <w:rsid w:val="006F5C18"/>
    <w:rsid w:val="00701E09"/>
    <w:rsid w:val="0070302D"/>
    <w:rsid w:val="00713294"/>
    <w:rsid w:val="00717CA6"/>
    <w:rsid w:val="00730100"/>
    <w:rsid w:val="00732D70"/>
    <w:rsid w:val="0075018D"/>
    <w:rsid w:val="007540DC"/>
    <w:rsid w:val="00756FAA"/>
    <w:rsid w:val="00761F90"/>
    <w:rsid w:val="007704AF"/>
    <w:rsid w:val="00772C8E"/>
    <w:rsid w:val="00775A05"/>
    <w:rsid w:val="00776B90"/>
    <w:rsid w:val="007775CA"/>
    <w:rsid w:val="00777BD0"/>
    <w:rsid w:val="007823F2"/>
    <w:rsid w:val="007857D1"/>
    <w:rsid w:val="00787ABA"/>
    <w:rsid w:val="00791307"/>
    <w:rsid w:val="007A3620"/>
    <w:rsid w:val="007A3CDA"/>
    <w:rsid w:val="007B2207"/>
    <w:rsid w:val="007B2AB1"/>
    <w:rsid w:val="007C6ECD"/>
    <w:rsid w:val="007D1854"/>
    <w:rsid w:val="007E1B89"/>
    <w:rsid w:val="007E2656"/>
    <w:rsid w:val="007E4CBA"/>
    <w:rsid w:val="007F269F"/>
    <w:rsid w:val="007F4576"/>
    <w:rsid w:val="007F5D28"/>
    <w:rsid w:val="008040DD"/>
    <w:rsid w:val="008055DF"/>
    <w:rsid w:val="0080621C"/>
    <w:rsid w:val="00806965"/>
    <w:rsid w:val="00807A98"/>
    <w:rsid w:val="008158CA"/>
    <w:rsid w:val="008168D9"/>
    <w:rsid w:val="00822889"/>
    <w:rsid w:val="00834F39"/>
    <w:rsid w:val="00840E59"/>
    <w:rsid w:val="00847B5E"/>
    <w:rsid w:val="008533A2"/>
    <w:rsid w:val="008644A1"/>
    <w:rsid w:val="008670E5"/>
    <w:rsid w:val="00870D5A"/>
    <w:rsid w:val="00880F34"/>
    <w:rsid w:val="008810BB"/>
    <w:rsid w:val="00881E74"/>
    <w:rsid w:val="00884085"/>
    <w:rsid w:val="00890C3C"/>
    <w:rsid w:val="008B44D2"/>
    <w:rsid w:val="008C5E72"/>
    <w:rsid w:val="008C7DB3"/>
    <w:rsid w:val="008D0BCA"/>
    <w:rsid w:val="008D7FD6"/>
    <w:rsid w:val="008E38E5"/>
    <w:rsid w:val="008E56AD"/>
    <w:rsid w:val="008E5DF4"/>
    <w:rsid w:val="008E7762"/>
    <w:rsid w:val="008F1110"/>
    <w:rsid w:val="008F1137"/>
    <w:rsid w:val="008F2CFC"/>
    <w:rsid w:val="008F79E2"/>
    <w:rsid w:val="00900782"/>
    <w:rsid w:val="00913578"/>
    <w:rsid w:val="00917434"/>
    <w:rsid w:val="00933A18"/>
    <w:rsid w:val="00937E3E"/>
    <w:rsid w:val="00940C2F"/>
    <w:rsid w:val="00940F09"/>
    <w:rsid w:val="009410E0"/>
    <w:rsid w:val="009434B3"/>
    <w:rsid w:val="00967721"/>
    <w:rsid w:val="00971D47"/>
    <w:rsid w:val="00975DA5"/>
    <w:rsid w:val="00976CC1"/>
    <w:rsid w:val="009823BB"/>
    <w:rsid w:val="00983108"/>
    <w:rsid w:val="00984BAB"/>
    <w:rsid w:val="00985999"/>
    <w:rsid w:val="009900E3"/>
    <w:rsid w:val="00992EE5"/>
    <w:rsid w:val="00997D4A"/>
    <w:rsid w:val="009A1C21"/>
    <w:rsid w:val="009B2ACF"/>
    <w:rsid w:val="009B35F9"/>
    <w:rsid w:val="009B4CB7"/>
    <w:rsid w:val="009C000F"/>
    <w:rsid w:val="009C0BDE"/>
    <w:rsid w:val="009C320D"/>
    <w:rsid w:val="009C5181"/>
    <w:rsid w:val="009D0A20"/>
    <w:rsid w:val="009F752D"/>
    <w:rsid w:val="009F7CBD"/>
    <w:rsid w:val="00A008B5"/>
    <w:rsid w:val="00A02692"/>
    <w:rsid w:val="00A05CE0"/>
    <w:rsid w:val="00A05CF6"/>
    <w:rsid w:val="00A0600A"/>
    <w:rsid w:val="00A0774A"/>
    <w:rsid w:val="00A21F5A"/>
    <w:rsid w:val="00A222D0"/>
    <w:rsid w:val="00A23485"/>
    <w:rsid w:val="00A25881"/>
    <w:rsid w:val="00A32DF0"/>
    <w:rsid w:val="00A401DD"/>
    <w:rsid w:val="00A50BED"/>
    <w:rsid w:val="00A52FB0"/>
    <w:rsid w:val="00A65CF4"/>
    <w:rsid w:val="00A7378D"/>
    <w:rsid w:val="00A760F7"/>
    <w:rsid w:val="00A83928"/>
    <w:rsid w:val="00A83C8A"/>
    <w:rsid w:val="00A91776"/>
    <w:rsid w:val="00A96922"/>
    <w:rsid w:val="00A96D7A"/>
    <w:rsid w:val="00A96DCB"/>
    <w:rsid w:val="00AA1280"/>
    <w:rsid w:val="00AA504C"/>
    <w:rsid w:val="00AA567C"/>
    <w:rsid w:val="00AB1738"/>
    <w:rsid w:val="00AB4F91"/>
    <w:rsid w:val="00AB6A66"/>
    <w:rsid w:val="00AC15C5"/>
    <w:rsid w:val="00AC4E09"/>
    <w:rsid w:val="00AC55EB"/>
    <w:rsid w:val="00AD02F8"/>
    <w:rsid w:val="00AE6B14"/>
    <w:rsid w:val="00B000A4"/>
    <w:rsid w:val="00B04A7E"/>
    <w:rsid w:val="00B146F0"/>
    <w:rsid w:val="00B226F9"/>
    <w:rsid w:val="00B243B2"/>
    <w:rsid w:val="00B25034"/>
    <w:rsid w:val="00B35B73"/>
    <w:rsid w:val="00B373DC"/>
    <w:rsid w:val="00B43414"/>
    <w:rsid w:val="00B60B89"/>
    <w:rsid w:val="00B62E76"/>
    <w:rsid w:val="00B636A1"/>
    <w:rsid w:val="00B63DDF"/>
    <w:rsid w:val="00B649EB"/>
    <w:rsid w:val="00B74814"/>
    <w:rsid w:val="00B813CF"/>
    <w:rsid w:val="00B81638"/>
    <w:rsid w:val="00B84358"/>
    <w:rsid w:val="00B86FAD"/>
    <w:rsid w:val="00B87A04"/>
    <w:rsid w:val="00B92CEB"/>
    <w:rsid w:val="00BA42B2"/>
    <w:rsid w:val="00BA6318"/>
    <w:rsid w:val="00BA70E2"/>
    <w:rsid w:val="00BB13C2"/>
    <w:rsid w:val="00BB2CB5"/>
    <w:rsid w:val="00BB686A"/>
    <w:rsid w:val="00BC5F04"/>
    <w:rsid w:val="00BD44AE"/>
    <w:rsid w:val="00BD4912"/>
    <w:rsid w:val="00BD5F69"/>
    <w:rsid w:val="00BE1D7B"/>
    <w:rsid w:val="00BE7CC4"/>
    <w:rsid w:val="00BF1530"/>
    <w:rsid w:val="00C00134"/>
    <w:rsid w:val="00C06600"/>
    <w:rsid w:val="00C100BB"/>
    <w:rsid w:val="00C11C56"/>
    <w:rsid w:val="00C167CB"/>
    <w:rsid w:val="00C25185"/>
    <w:rsid w:val="00C3117E"/>
    <w:rsid w:val="00C41BF0"/>
    <w:rsid w:val="00C42361"/>
    <w:rsid w:val="00C8038A"/>
    <w:rsid w:val="00C834DC"/>
    <w:rsid w:val="00C93819"/>
    <w:rsid w:val="00C95963"/>
    <w:rsid w:val="00CA1A06"/>
    <w:rsid w:val="00CA79F1"/>
    <w:rsid w:val="00CA7B3D"/>
    <w:rsid w:val="00CB3FD0"/>
    <w:rsid w:val="00CB7030"/>
    <w:rsid w:val="00CD173A"/>
    <w:rsid w:val="00CD28C7"/>
    <w:rsid w:val="00CD2B1A"/>
    <w:rsid w:val="00CD3AC5"/>
    <w:rsid w:val="00CE00CF"/>
    <w:rsid w:val="00CE0117"/>
    <w:rsid w:val="00D10A66"/>
    <w:rsid w:val="00D123EE"/>
    <w:rsid w:val="00D154D5"/>
    <w:rsid w:val="00D22D9D"/>
    <w:rsid w:val="00D37886"/>
    <w:rsid w:val="00D43A5C"/>
    <w:rsid w:val="00D46059"/>
    <w:rsid w:val="00D55677"/>
    <w:rsid w:val="00D575B2"/>
    <w:rsid w:val="00D63B67"/>
    <w:rsid w:val="00D65685"/>
    <w:rsid w:val="00D824BC"/>
    <w:rsid w:val="00D8669D"/>
    <w:rsid w:val="00D90797"/>
    <w:rsid w:val="00D93971"/>
    <w:rsid w:val="00D944F0"/>
    <w:rsid w:val="00DA4E82"/>
    <w:rsid w:val="00DB4F1C"/>
    <w:rsid w:val="00DB6950"/>
    <w:rsid w:val="00DD4D0C"/>
    <w:rsid w:val="00DD5209"/>
    <w:rsid w:val="00DD7DD6"/>
    <w:rsid w:val="00DE1F38"/>
    <w:rsid w:val="00DF146D"/>
    <w:rsid w:val="00DF513E"/>
    <w:rsid w:val="00DF6538"/>
    <w:rsid w:val="00E0275A"/>
    <w:rsid w:val="00E11CFA"/>
    <w:rsid w:val="00E1491D"/>
    <w:rsid w:val="00E16EE9"/>
    <w:rsid w:val="00E22654"/>
    <w:rsid w:val="00E27B1F"/>
    <w:rsid w:val="00E3152C"/>
    <w:rsid w:val="00E4671E"/>
    <w:rsid w:val="00E7022C"/>
    <w:rsid w:val="00E70812"/>
    <w:rsid w:val="00E71890"/>
    <w:rsid w:val="00E77E02"/>
    <w:rsid w:val="00E823D9"/>
    <w:rsid w:val="00E87A6A"/>
    <w:rsid w:val="00EA0D84"/>
    <w:rsid w:val="00EA3220"/>
    <w:rsid w:val="00EB38D9"/>
    <w:rsid w:val="00EB578A"/>
    <w:rsid w:val="00EC1E61"/>
    <w:rsid w:val="00ED77CC"/>
    <w:rsid w:val="00EE7211"/>
    <w:rsid w:val="00EE7AFE"/>
    <w:rsid w:val="00F01135"/>
    <w:rsid w:val="00F024A2"/>
    <w:rsid w:val="00F049BD"/>
    <w:rsid w:val="00F06DE2"/>
    <w:rsid w:val="00F117BD"/>
    <w:rsid w:val="00F124F6"/>
    <w:rsid w:val="00F13765"/>
    <w:rsid w:val="00F13EBB"/>
    <w:rsid w:val="00F15D5E"/>
    <w:rsid w:val="00F20DA4"/>
    <w:rsid w:val="00F32C78"/>
    <w:rsid w:val="00F36DE7"/>
    <w:rsid w:val="00F4308A"/>
    <w:rsid w:val="00F57AF8"/>
    <w:rsid w:val="00F64633"/>
    <w:rsid w:val="00F7295D"/>
    <w:rsid w:val="00F941ED"/>
    <w:rsid w:val="00FA0161"/>
    <w:rsid w:val="00FA2055"/>
    <w:rsid w:val="00FA5D2F"/>
    <w:rsid w:val="00FA6278"/>
    <w:rsid w:val="00FA777A"/>
    <w:rsid w:val="00FB2637"/>
    <w:rsid w:val="00FC3402"/>
    <w:rsid w:val="00FD3A6B"/>
    <w:rsid w:val="00FD6D61"/>
    <w:rsid w:val="00FD75A2"/>
    <w:rsid w:val="00FE0F35"/>
    <w:rsid w:val="00FE2C76"/>
    <w:rsid w:val="00FE2E1F"/>
    <w:rsid w:val="00FF1413"/>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7D243"/>
  <w15:chartTrackingRefBased/>
  <w15:docId w15:val="{6F66C711-37A9-1C41-B9E9-C0DB28305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85277"/>
    <w:rPr>
      <w:rFonts w:eastAsia="Times New Roman" w:cs="Times New Roman"/>
      <w:sz w:val="20"/>
      <w:lang w:eastAsia="en-GB"/>
    </w:rPr>
  </w:style>
  <w:style w:type="paragraph" w:styleId="Kop1">
    <w:name w:val="heading 1"/>
    <w:basedOn w:val="Standaard"/>
    <w:next w:val="Standaard"/>
    <w:link w:val="Kop1Char"/>
    <w:qFormat/>
    <w:rsid w:val="000E0400"/>
    <w:pPr>
      <w:keepNext/>
      <w:keepLines/>
      <w:spacing w:before="240"/>
      <w:outlineLvl w:val="0"/>
    </w:pPr>
    <w:rPr>
      <w:rFonts w:asciiTheme="majorHAnsi" w:eastAsiaTheme="majorEastAsia" w:hAnsiTheme="majorHAnsi" w:cstheme="majorBidi"/>
      <w:color w:val="2F5496" w:themeColor="accent1" w:themeShade="BF"/>
      <w:sz w:val="28"/>
      <w:szCs w:val="32"/>
    </w:rPr>
  </w:style>
  <w:style w:type="paragraph" w:styleId="Kop2">
    <w:name w:val="heading 2"/>
    <w:basedOn w:val="Standaard"/>
    <w:next w:val="Standaard"/>
    <w:link w:val="Kop2Char"/>
    <w:unhideWhenUsed/>
    <w:qFormat/>
    <w:rsid w:val="00492DF7"/>
    <w:pPr>
      <w:keepNext/>
      <w:keepLines/>
      <w:spacing w:before="40" w:after="120"/>
      <w:outlineLvl w:val="1"/>
    </w:pPr>
    <w:rPr>
      <w:rFonts w:asciiTheme="majorHAnsi" w:eastAsiaTheme="majorEastAsia" w:hAnsiTheme="majorHAnsi" w:cstheme="majorBidi"/>
      <w:color w:val="2F5496" w:themeColor="accent1" w:themeShade="BF"/>
      <w:sz w:val="22"/>
      <w:szCs w:val="26"/>
    </w:rPr>
  </w:style>
  <w:style w:type="paragraph" w:styleId="Kop3">
    <w:name w:val="heading 3"/>
    <w:basedOn w:val="Standaard"/>
    <w:next w:val="Standaard"/>
    <w:link w:val="Kop3Char"/>
    <w:unhideWhenUsed/>
    <w:qFormat/>
    <w:rsid w:val="00585277"/>
    <w:pPr>
      <w:keepNext/>
      <w:keepLines/>
      <w:spacing w:before="40"/>
      <w:outlineLvl w:val="2"/>
    </w:pPr>
    <w:rPr>
      <w:rFonts w:asciiTheme="majorHAnsi" w:eastAsiaTheme="majorEastAsia" w:hAnsiTheme="majorHAnsi" w:cstheme="majorBidi"/>
      <w:color w:val="1F3763" w:themeColor="accent1" w:themeShade="7F"/>
    </w:rPr>
  </w:style>
  <w:style w:type="paragraph" w:styleId="Kop4">
    <w:name w:val="heading 4"/>
    <w:basedOn w:val="Standaard"/>
    <w:next w:val="Standaard"/>
    <w:link w:val="Kop4Char"/>
    <w:unhideWhenUsed/>
    <w:qFormat/>
    <w:rsid w:val="004B53D3"/>
    <w:pPr>
      <w:keepNext/>
      <w:keepLines/>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nhideWhenUsed/>
    <w:qFormat/>
    <w:rsid w:val="00E77E02"/>
    <w:pPr>
      <w:keepNext/>
      <w:keepLines/>
      <w:spacing w:before="200" w:line="276" w:lineRule="auto"/>
      <w:ind w:left="1008" w:hanging="1008"/>
      <w:outlineLvl w:val="4"/>
    </w:pPr>
    <w:rPr>
      <w:rFonts w:asciiTheme="majorHAnsi" w:eastAsiaTheme="majorEastAsia" w:hAnsiTheme="majorHAnsi" w:cstheme="majorBidi"/>
      <w:color w:val="1F3763" w:themeColor="accent1" w:themeShade="7F"/>
      <w:sz w:val="22"/>
      <w:szCs w:val="22"/>
      <w:lang w:val="nl-NL" w:eastAsia="nl-NL"/>
    </w:rPr>
  </w:style>
  <w:style w:type="paragraph" w:styleId="Kop6">
    <w:name w:val="heading 6"/>
    <w:basedOn w:val="Standaard"/>
    <w:next w:val="Standaard"/>
    <w:link w:val="Kop6Char"/>
    <w:unhideWhenUsed/>
    <w:qFormat/>
    <w:rsid w:val="00E77E02"/>
    <w:pPr>
      <w:keepNext/>
      <w:keepLines/>
      <w:spacing w:before="200" w:line="276" w:lineRule="auto"/>
      <w:ind w:left="1152" w:hanging="1152"/>
      <w:outlineLvl w:val="5"/>
    </w:pPr>
    <w:rPr>
      <w:rFonts w:asciiTheme="majorHAnsi" w:eastAsiaTheme="majorEastAsia" w:hAnsiTheme="majorHAnsi" w:cstheme="majorBidi"/>
      <w:i/>
      <w:iCs/>
      <w:color w:val="1F3763" w:themeColor="accent1" w:themeShade="7F"/>
      <w:sz w:val="22"/>
      <w:szCs w:val="22"/>
      <w:lang w:val="nl-NL" w:eastAsia="nl-NL"/>
    </w:rPr>
  </w:style>
  <w:style w:type="paragraph" w:styleId="Kop7">
    <w:name w:val="heading 7"/>
    <w:basedOn w:val="Standaard"/>
    <w:next w:val="Standaard"/>
    <w:link w:val="Kop7Char"/>
    <w:unhideWhenUsed/>
    <w:qFormat/>
    <w:rsid w:val="00E77E02"/>
    <w:pPr>
      <w:keepNext/>
      <w:keepLines/>
      <w:spacing w:before="200" w:line="276" w:lineRule="auto"/>
      <w:ind w:left="1296" w:hanging="1296"/>
      <w:outlineLvl w:val="6"/>
    </w:pPr>
    <w:rPr>
      <w:rFonts w:asciiTheme="majorHAnsi" w:eastAsiaTheme="majorEastAsia" w:hAnsiTheme="majorHAnsi" w:cstheme="majorBidi"/>
      <w:i/>
      <w:iCs/>
      <w:color w:val="404040" w:themeColor="text1" w:themeTint="BF"/>
      <w:sz w:val="22"/>
      <w:szCs w:val="22"/>
      <w:lang w:val="nl-NL" w:eastAsia="nl-NL"/>
    </w:rPr>
  </w:style>
  <w:style w:type="paragraph" w:styleId="Kop8">
    <w:name w:val="heading 8"/>
    <w:basedOn w:val="Standaard"/>
    <w:next w:val="Standaard"/>
    <w:link w:val="Kop8Char"/>
    <w:semiHidden/>
    <w:unhideWhenUsed/>
    <w:qFormat/>
    <w:rsid w:val="00E77E02"/>
    <w:pPr>
      <w:keepNext/>
      <w:keepLines/>
      <w:spacing w:before="200" w:line="276" w:lineRule="auto"/>
      <w:ind w:left="1440" w:hanging="1440"/>
      <w:outlineLvl w:val="7"/>
    </w:pPr>
    <w:rPr>
      <w:rFonts w:asciiTheme="majorHAnsi" w:eastAsiaTheme="majorEastAsia" w:hAnsiTheme="majorHAnsi" w:cstheme="majorBidi"/>
      <w:color w:val="404040" w:themeColor="text1" w:themeTint="BF"/>
      <w:szCs w:val="20"/>
      <w:lang w:val="nl-NL" w:eastAsia="nl-NL"/>
    </w:rPr>
  </w:style>
  <w:style w:type="paragraph" w:styleId="Kop9">
    <w:name w:val="heading 9"/>
    <w:basedOn w:val="Standaard"/>
    <w:next w:val="Standaard"/>
    <w:link w:val="Kop9Char"/>
    <w:semiHidden/>
    <w:unhideWhenUsed/>
    <w:qFormat/>
    <w:rsid w:val="00E77E02"/>
    <w:pPr>
      <w:keepNext/>
      <w:keepLines/>
      <w:spacing w:before="200" w:line="276" w:lineRule="auto"/>
      <w:ind w:left="1584" w:hanging="1584"/>
      <w:outlineLvl w:val="8"/>
    </w:pPr>
    <w:rPr>
      <w:rFonts w:asciiTheme="majorHAnsi" w:eastAsiaTheme="majorEastAsia" w:hAnsiTheme="majorHAnsi" w:cstheme="majorBidi"/>
      <w:i/>
      <w:iCs/>
      <w:color w:val="404040" w:themeColor="text1" w:themeTint="BF"/>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FA6278"/>
    <w:pPr>
      <w:spacing w:before="100" w:beforeAutospacing="1" w:after="100" w:afterAutospacing="1"/>
    </w:pPr>
    <w:rPr>
      <w:rFonts w:ascii="Times New Roman" w:hAnsi="Times New Roman"/>
    </w:rPr>
  </w:style>
  <w:style w:type="paragraph" w:styleId="Lijstalinea">
    <w:name w:val="List Paragraph"/>
    <w:basedOn w:val="Standaard"/>
    <w:link w:val="LijstalineaChar"/>
    <w:uiPriority w:val="34"/>
    <w:qFormat/>
    <w:rsid w:val="00FA6278"/>
    <w:pPr>
      <w:ind w:left="720"/>
      <w:contextualSpacing/>
    </w:pPr>
  </w:style>
  <w:style w:type="character" w:customStyle="1" w:styleId="Kop1Char">
    <w:name w:val="Kop 1 Char"/>
    <w:basedOn w:val="Standaardalinea-lettertype"/>
    <w:link w:val="Kop1"/>
    <w:uiPriority w:val="9"/>
    <w:rsid w:val="000E0400"/>
    <w:rPr>
      <w:rFonts w:asciiTheme="majorHAnsi" w:eastAsiaTheme="majorEastAsia" w:hAnsiTheme="majorHAnsi" w:cstheme="majorBidi"/>
      <w:color w:val="2F5496" w:themeColor="accent1" w:themeShade="BF"/>
      <w:sz w:val="28"/>
      <w:szCs w:val="32"/>
      <w:lang w:eastAsia="en-GB"/>
    </w:rPr>
  </w:style>
  <w:style w:type="character" w:customStyle="1" w:styleId="Kop2Char">
    <w:name w:val="Kop 2 Char"/>
    <w:basedOn w:val="Standaardalinea-lettertype"/>
    <w:link w:val="Kop2"/>
    <w:uiPriority w:val="9"/>
    <w:rsid w:val="00492DF7"/>
    <w:rPr>
      <w:rFonts w:asciiTheme="majorHAnsi" w:eastAsiaTheme="majorEastAsia" w:hAnsiTheme="majorHAnsi" w:cstheme="majorBidi"/>
      <w:color w:val="2F5496" w:themeColor="accent1" w:themeShade="BF"/>
      <w:sz w:val="22"/>
      <w:szCs w:val="26"/>
      <w:lang w:eastAsia="en-GB"/>
    </w:rPr>
  </w:style>
  <w:style w:type="paragraph" w:styleId="Titel">
    <w:name w:val="Title"/>
    <w:basedOn w:val="Standaard"/>
    <w:next w:val="Standaard"/>
    <w:link w:val="TitelChar"/>
    <w:uiPriority w:val="10"/>
    <w:qFormat/>
    <w:rsid w:val="00880F34"/>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80F34"/>
    <w:rPr>
      <w:rFonts w:asciiTheme="majorHAnsi" w:eastAsiaTheme="majorEastAsia" w:hAnsiTheme="majorHAnsi" w:cstheme="majorBidi"/>
      <w:spacing w:val="-10"/>
      <w:kern w:val="28"/>
      <w:sz w:val="56"/>
      <w:szCs w:val="56"/>
    </w:rPr>
  </w:style>
  <w:style w:type="character" w:customStyle="1" w:styleId="Kop3Char">
    <w:name w:val="Kop 3 Char"/>
    <w:basedOn w:val="Standaardalinea-lettertype"/>
    <w:link w:val="Kop3"/>
    <w:uiPriority w:val="9"/>
    <w:rsid w:val="00585277"/>
    <w:rPr>
      <w:rFonts w:asciiTheme="majorHAnsi" w:eastAsiaTheme="majorEastAsia" w:hAnsiTheme="majorHAnsi" w:cstheme="majorBidi"/>
      <w:color w:val="1F3763" w:themeColor="accent1" w:themeShade="7F"/>
      <w:sz w:val="20"/>
      <w:lang w:eastAsia="en-GB"/>
    </w:rPr>
  </w:style>
  <w:style w:type="table" w:styleId="Tabelraster">
    <w:name w:val="Table Grid"/>
    <w:basedOn w:val="Standaardtabel"/>
    <w:uiPriority w:val="39"/>
    <w:rsid w:val="00A760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rsid w:val="00BE7CC4"/>
    <w:rPr>
      <w:szCs w:val="20"/>
    </w:rPr>
  </w:style>
  <w:style w:type="character" w:customStyle="1" w:styleId="VoetnoottekstChar">
    <w:name w:val="Voetnoottekst Char"/>
    <w:basedOn w:val="Standaardalinea-lettertype"/>
    <w:link w:val="Voetnoottekst"/>
    <w:rsid w:val="00BE7CC4"/>
    <w:rPr>
      <w:sz w:val="20"/>
      <w:szCs w:val="20"/>
    </w:rPr>
  </w:style>
  <w:style w:type="character" w:styleId="Voetnootmarkering">
    <w:name w:val="footnote reference"/>
    <w:basedOn w:val="Standaardalinea-lettertype"/>
    <w:semiHidden/>
    <w:unhideWhenUsed/>
    <w:rsid w:val="00BE7CC4"/>
    <w:rPr>
      <w:vertAlign w:val="superscript"/>
    </w:rPr>
  </w:style>
  <w:style w:type="character" w:styleId="Verwijzingopmerking">
    <w:name w:val="annotation reference"/>
    <w:basedOn w:val="Standaardalinea-lettertype"/>
    <w:uiPriority w:val="99"/>
    <w:semiHidden/>
    <w:unhideWhenUsed/>
    <w:rsid w:val="00AA504C"/>
    <w:rPr>
      <w:sz w:val="16"/>
      <w:szCs w:val="16"/>
    </w:rPr>
  </w:style>
  <w:style w:type="paragraph" w:styleId="Tekstopmerking">
    <w:name w:val="annotation text"/>
    <w:basedOn w:val="Standaard"/>
    <w:link w:val="TekstopmerkingChar"/>
    <w:uiPriority w:val="99"/>
    <w:semiHidden/>
    <w:unhideWhenUsed/>
    <w:rsid w:val="00AA504C"/>
    <w:rPr>
      <w:szCs w:val="20"/>
    </w:rPr>
  </w:style>
  <w:style w:type="character" w:customStyle="1" w:styleId="TekstopmerkingChar">
    <w:name w:val="Tekst opmerking Char"/>
    <w:basedOn w:val="Standaardalinea-lettertype"/>
    <w:link w:val="Tekstopmerking"/>
    <w:uiPriority w:val="99"/>
    <w:semiHidden/>
    <w:rsid w:val="00AA504C"/>
    <w:rPr>
      <w:sz w:val="20"/>
      <w:szCs w:val="20"/>
    </w:rPr>
  </w:style>
  <w:style w:type="paragraph" w:styleId="Onderwerpvanopmerking">
    <w:name w:val="annotation subject"/>
    <w:basedOn w:val="Tekstopmerking"/>
    <w:next w:val="Tekstopmerking"/>
    <w:link w:val="OnderwerpvanopmerkingChar"/>
    <w:uiPriority w:val="99"/>
    <w:semiHidden/>
    <w:unhideWhenUsed/>
    <w:rsid w:val="00AA504C"/>
    <w:rPr>
      <w:b/>
      <w:bCs/>
    </w:rPr>
  </w:style>
  <w:style w:type="character" w:customStyle="1" w:styleId="OnderwerpvanopmerkingChar">
    <w:name w:val="Onderwerp van opmerking Char"/>
    <w:basedOn w:val="TekstopmerkingChar"/>
    <w:link w:val="Onderwerpvanopmerking"/>
    <w:uiPriority w:val="99"/>
    <w:semiHidden/>
    <w:rsid w:val="00AA504C"/>
    <w:rPr>
      <w:b/>
      <w:bCs/>
      <w:sz w:val="20"/>
      <w:szCs w:val="20"/>
    </w:rPr>
  </w:style>
  <w:style w:type="paragraph" w:styleId="Ballontekst">
    <w:name w:val="Balloon Text"/>
    <w:basedOn w:val="Standaard"/>
    <w:link w:val="BallontekstChar"/>
    <w:uiPriority w:val="99"/>
    <w:semiHidden/>
    <w:unhideWhenUsed/>
    <w:rsid w:val="00AA504C"/>
    <w:rPr>
      <w:rFonts w:ascii="Times New Roman" w:hAnsi="Times New Roman"/>
      <w:sz w:val="18"/>
      <w:szCs w:val="18"/>
    </w:rPr>
  </w:style>
  <w:style w:type="character" w:customStyle="1" w:styleId="BallontekstChar">
    <w:name w:val="Ballontekst Char"/>
    <w:basedOn w:val="Standaardalinea-lettertype"/>
    <w:link w:val="Ballontekst"/>
    <w:uiPriority w:val="99"/>
    <w:semiHidden/>
    <w:rsid w:val="00AA504C"/>
    <w:rPr>
      <w:rFonts w:ascii="Times New Roman" w:hAnsi="Times New Roman" w:cs="Times New Roman"/>
      <w:sz w:val="18"/>
      <w:szCs w:val="18"/>
    </w:rPr>
  </w:style>
  <w:style w:type="paragraph" w:styleId="Koptekst">
    <w:name w:val="header"/>
    <w:basedOn w:val="Standaard"/>
    <w:link w:val="KoptekstChar"/>
    <w:uiPriority w:val="99"/>
    <w:unhideWhenUsed/>
    <w:rsid w:val="00AA504C"/>
    <w:pPr>
      <w:tabs>
        <w:tab w:val="center" w:pos="4680"/>
        <w:tab w:val="right" w:pos="9360"/>
      </w:tabs>
    </w:pPr>
  </w:style>
  <w:style w:type="character" w:customStyle="1" w:styleId="KoptekstChar">
    <w:name w:val="Koptekst Char"/>
    <w:basedOn w:val="Standaardalinea-lettertype"/>
    <w:link w:val="Koptekst"/>
    <w:uiPriority w:val="99"/>
    <w:rsid w:val="00AA504C"/>
  </w:style>
  <w:style w:type="paragraph" w:styleId="Voettekst">
    <w:name w:val="footer"/>
    <w:basedOn w:val="Standaard"/>
    <w:link w:val="VoettekstChar"/>
    <w:uiPriority w:val="99"/>
    <w:unhideWhenUsed/>
    <w:qFormat/>
    <w:rsid w:val="00AA504C"/>
    <w:pPr>
      <w:tabs>
        <w:tab w:val="center" w:pos="4680"/>
        <w:tab w:val="right" w:pos="9360"/>
      </w:tabs>
    </w:pPr>
  </w:style>
  <w:style w:type="character" w:customStyle="1" w:styleId="VoettekstChar">
    <w:name w:val="Voettekst Char"/>
    <w:basedOn w:val="Standaardalinea-lettertype"/>
    <w:link w:val="Voettekst"/>
    <w:uiPriority w:val="99"/>
    <w:rsid w:val="00AA504C"/>
  </w:style>
  <w:style w:type="character" w:styleId="Paginanummer">
    <w:name w:val="page number"/>
    <w:basedOn w:val="Standaardalinea-lettertype"/>
    <w:uiPriority w:val="99"/>
    <w:semiHidden/>
    <w:unhideWhenUsed/>
    <w:rsid w:val="0026321D"/>
  </w:style>
  <w:style w:type="paragraph" w:styleId="Bijschrift">
    <w:name w:val="caption"/>
    <w:basedOn w:val="Standaard"/>
    <w:next w:val="Standaard"/>
    <w:uiPriority w:val="35"/>
    <w:unhideWhenUsed/>
    <w:qFormat/>
    <w:rsid w:val="00D65685"/>
    <w:pPr>
      <w:spacing w:after="200"/>
    </w:pPr>
    <w:rPr>
      <w:i/>
      <w:iCs/>
      <w:color w:val="44546A" w:themeColor="text2"/>
      <w:sz w:val="18"/>
      <w:szCs w:val="18"/>
    </w:rPr>
  </w:style>
  <w:style w:type="character" w:customStyle="1" w:styleId="Kop4Char">
    <w:name w:val="Kop 4 Char"/>
    <w:basedOn w:val="Standaardalinea-lettertype"/>
    <w:link w:val="Kop4"/>
    <w:uiPriority w:val="9"/>
    <w:rsid w:val="004B53D3"/>
    <w:rPr>
      <w:rFonts w:asciiTheme="majorHAnsi" w:eastAsiaTheme="majorEastAsia" w:hAnsiTheme="majorHAnsi" w:cstheme="majorBidi"/>
      <w:i/>
      <w:iCs/>
      <w:color w:val="2F5496" w:themeColor="accent1" w:themeShade="BF"/>
    </w:rPr>
  </w:style>
  <w:style w:type="character" w:customStyle="1" w:styleId="apple-converted-space">
    <w:name w:val="apple-converted-space"/>
    <w:basedOn w:val="Standaardalinea-lettertype"/>
    <w:rsid w:val="007E1B89"/>
  </w:style>
  <w:style w:type="paragraph" w:styleId="Revisie">
    <w:name w:val="Revision"/>
    <w:hidden/>
    <w:uiPriority w:val="99"/>
    <w:semiHidden/>
    <w:rsid w:val="008D0BCA"/>
    <w:rPr>
      <w:rFonts w:eastAsia="Times New Roman" w:cs="Times New Roman"/>
      <w:sz w:val="20"/>
      <w:lang w:eastAsia="en-GB"/>
    </w:rPr>
  </w:style>
  <w:style w:type="character" w:styleId="Hyperlink">
    <w:name w:val="Hyperlink"/>
    <w:basedOn w:val="Standaardalinea-lettertype"/>
    <w:uiPriority w:val="99"/>
    <w:unhideWhenUsed/>
    <w:rsid w:val="00025630"/>
    <w:rPr>
      <w:color w:val="0563C1" w:themeColor="hyperlink"/>
      <w:u w:val="single"/>
    </w:rPr>
  </w:style>
  <w:style w:type="character" w:customStyle="1" w:styleId="LijstalineaChar">
    <w:name w:val="Lijstalinea Char"/>
    <w:basedOn w:val="Standaardalinea-lettertype"/>
    <w:link w:val="Lijstalinea"/>
    <w:uiPriority w:val="34"/>
    <w:rsid w:val="002C24E1"/>
    <w:rPr>
      <w:rFonts w:eastAsia="Times New Roman" w:cs="Times New Roman"/>
      <w:sz w:val="20"/>
      <w:lang w:eastAsia="en-GB"/>
    </w:rPr>
  </w:style>
  <w:style w:type="character" w:customStyle="1" w:styleId="Kop5Char">
    <w:name w:val="Kop 5 Char"/>
    <w:basedOn w:val="Standaardalinea-lettertype"/>
    <w:link w:val="Kop5"/>
    <w:rsid w:val="00E77E02"/>
    <w:rPr>
      <w:rFonts w:asciiTheme="majorHAnsi" w:eastAsiaTheme="majorEastAsia" w:hAnsiTheme="majorHAnsi" w:cstheme="majorBidi"/>
      <w:color w:val="1F3763" w:themeColor="accent1" w:themeShade="7F"/>
      <w:sz w:val="22"/>
      <w:szCs w:val="22"/>
      <w:lang w:val="nl-NL" w:eastAsia="nl-NL"/>
    </w:rPr>
  </w:style>
  <w:style w:type="character" w:customStyle="1" w:styleId="Kop6Char">
    <w:name w:val="Kop 6 Char"/>
    <w:basedOn w:val="Standaardalinea-lettertype"/>
    <w:link w:val="Kop6"/>
    <w:rsid w:val="00E77E02"/>
    <w:rPr>
      <w:rFonts w:asciiTheme="majorHAnsi" w:eastAsiaTheme="majorEastAsia" w:hAnsiTheme="majorHAnsi" w:cstheme="majorBidi"/>
      <w:i/>
      <w:iCs/>
      <w:color w:val="1F3763" w:themeColor="accent1" w:themeShade="7F"/>
      <w:sz w:val="22"/>
      <w:szCs w:val="22"/>
      <w:lang w:val="nl-NL" w:eastAsia="nl-NL"/>
    </w:rPr>
  </w:style>
  <w:style w:type="character" w:customStyle="1" w:styleId="Kop7Char">
    <w:name w:val="Kop 7 Char"/>
    <w:basedOn w:val="Standaardalinea-lettertype"/>
    <w:link w:val="Kop7"/>
    <w:rsid w:val="00E77E02"/>
    <w:rPr>
      <w:rFonts w:asciiTheme="majorHAnsi" w:eastAsiaTheme="majorEastAsia" w:hAnsiTheme="majorHAnsi" w:cstheme="majorBidi"/>
      <w:i/>
      <w:iCs/>
      <w:color w:val="404040" w:themeColor="text1" w:themeTint="BF"/>
      <w:sz w:val="22"/>
      <w:szCs w:val="22"/>
      <w:lang w:val="nl-NL" w:eastAsia="nl-NL"/>
    </w:rPr>
  </w:style>
  <w:style w:type="character" w:customStyle="1" w:styleId="Kop8Char">
    <w:name w:val="Kop 8 Char"/>
    <w:basedOn w:val="Standaardalinea-lettertype"/>
    <w:link w:val="Kop8"/>
    <w:semiHidden/>
    <w:rsid w:val="00E77E02"/>
    <w:rPr>
      <w:rFonts w:asciiTheme="majorHAnsi" w:eastAsiaTheme="majorEastAsia" w:hAnsiTheme="majorHAnsi" w:cstheme="majorBidi"/>
      <w:color w:val="404040" w:themeColor="text1" w:themeTint="BF"/>
      <w:sz w:val="20"/>
      <w:szCs w:val="20"/>
      <w:lang w:val="nl-NL" w:eastAsia="nl-NL"/>
    </w:rPr>
  </w:style>
  <w:style w:type="character" w:customStyle="1" w:styleId="Kop9Char">
    <w:name w:val="Kop 9 Char"/>
    <w:basedOn w:val="Standaardalinea-lettertype"/>
    <w:link w:val="Kop9"/>
    <w:semiHidden/>
    <w:rsid w:val="00E77E02"/>
    <w:rPr>
      <w:rFonts w:asciiTheme="majorHAnsi" w:eastAsiaTheme="majorEastAsia" w:hAnsiTheme="majorHAnsi" w:cstheme="majorBidi"/>
      <w:i/>
      <w:iCs/>
      <w:color w:val="404040" w:themeColor="text1" w:themeTint="BF"/>
      <w:sz w:val="20"/>
      <w:szCs w:val="20"/>
      <w:lang w:val="nl-NL" w:eastAsia="nl-NL"/>
    </w:rPr>
  </w:style>
  <w:style w:type="paragraph" w:customStyle="1" w:styleId="NOREAgrotekoprood">
    <w:name w:val="NOREA grote kop rood"/>
    <w:basedOn w:val="Kop1"/>
    <w:qFormat/>
    <w:rsid w:val="00E77E02"/>
    <w:pPr>
      <w:keepLines w:val="0"/>
      <w:tabs>
        <w:tab w:val="left" w:pos="709"/>
      </w:tabs>
      <w:suppressAutoHyphens/>
      <w:ind w:left="432" w:hanging="432"/>
    </w:pPr>
    <w:rPr>
      <w:rFonts w:ascii="Lucida Sans Unicode" w:hAnsi="Lucida Sans Unicode" w:cs="Lucida Sans Unicode"/>
      <w:b/>
      <w:bCs/>
      <w:color w:val="C00000"/>
      <w:szCs w:val="28"/>
      <w:lang w:val="nl-NL" w:eastAsia="nl-NL"/>
    </w:rPr>
  </w:style>
  <w:style w:type="paragraph" w:customStyle="1" w:styleId="NOREAplattetekst">
    <w:name w:val="NOREA platte tekst"/>
    <w:basedOn w:val="Standaard"/>
    <w:qFormat/>
    <w:rsid w:val="00E77E02"/>
    <w:pPr>
      <w:spacing w:before="240" w:after="240"/>
      <w:jc w:val="both"/>
    </w:pPr>
    <w:rPr>
      <w:rFonts w:ascii="Lucida Sans Unicode" w:eastAsiaTheme="minorEastAsia" w:hAnsi="Lucida Sans Unicode" w:cs="Lucida Sans Unicode"/>
      <w:spacing w:val="-2"/>
      <w:szCs w:val="20"/>
      <w:lang w:val="nl-NL" w:eastAsia="nl-NL"/>
    </w:rPr>
  </w:style>
  <w:style w:type="paragraph" w:customStyle="1" w:styleId="NOREAtussenkopje">
    <w:name w:val="NOREA tussenkopje"/>
    <w:basedOn w:val="Standaard"/>
    <w:qFormat/>
    <w:rsid w:val="00E77E02"/>
    <w:rPr>
      <w:rFonts w:ascii="Lucida Sans Unicode" w:eastAsiaTheme="minorEastAsia" w:hAnsi="Lucida Sans Unicode" w:cs="Lucida Sans Unicode"/>
      <w:b/>
      <w:szCs w:val="20"/>
      <w:lang w:val="nl-NL" w:eastAsia="nl-NL"/>
    </w:rPr>
  </w:style>
  <w:style w:type="paragraph" w:customStyle="1" w:styleId="NOREAkopfrontpage">
    <w:name w:val="NOREA kop frontpage"/>
    <w:basedOn w:val="Standaard"/>
    <w:qFormat/>
    <w:rsid w:val="00E77E02"/>
    <w:pPr>
      <w:spacing w:after="160" w:line="259" w:lineRule="auto"/>
      <w:jc w:val="right"/>
    </w:pPr>
    <w:rPr>
      <w:rFonts w:ascii="Lucida Sans Unicode" w:eastAsia="Arial" w:hAnsi="Lucida Sans Unicode" w:cs="Lucida Sans Unicode"/>
      <w:color w:val="C60C30"/>
      <w:sz w:val="72"/>
      <w:szCs w:val="72"/>
      <w:lang w:val="nl-NL" w:eastAsia="nl-NL"/>
    </w:rPr>
  </w:style>
  <w:style w:type="paragraph" w:customStyle="1" w:styleId="NOREAchapeaufrontpage">
    <w:name w:val="NOREA chapeau frontpage"/>
    <w:basedOn w:val="Standaard"/>
    <w:qFormat/>
    <w:rsid w:val="00E77E02"/>
    <w:pPr>
      <w:spacing w:after="160" w:line="259" w:lineRule="auto"/>
      <w:jc w:val="right"/>
    </w:pPr>
    <w:rPr>
      <w:rFonts w:ascii="Lucida Sans Unicode" w:eastAsia="Arial" w:hAnsi="Lucida Sans Unicode" w:cs="Lucida Sans Unicode"/>
      <w:sz w:val="36"/>
      <w:szCs w:val="36"/>
      <w:lang w:val="nl-NL" w:eastAsia="nl-NL"/>
    </w:rPr>
  </w:style>
  <w:style w:type="paragraph" w:customStyle="1" w:styleId="NOREAplattetekstlinkslijnend">
    <w:name w:val="NOREA platte tekst linkslijnend"/>
    <w:basedOn w:val="NOREAplattetekst"/>
    <w:qFormat/>
    <w:rsid w:val="00E77E02"/>
    <w:pPr>
      <w:jc w:val="left"/>
    </w:pPr>
  </w:style>
  <w:style w:type="paragraph" w:customStyle="1" w:styleId="NOREAinhoud">
    <w:name w:val="NOREA inhoud"/>
    <w:basedOn w:val="NOREAplattetekst"/>
    <w:qFormat/>
    <w:rsid w:val="00E77E02"/>
    <w:pPr>
      <w:tabs>
        <w:tab w:val="left" w:pos="709"/>
        <w:tab w:val="right" w:pos="9072"/>
      </w:tabs>
    </w:pPr>
    <w:rPr>
      <w:b/>
    </w:rPr>
  </w:style>
  <w:style w:type="paragraph" w:customStyle="1" w:styleId="NOREAinhoudinspring">
    <w:name w:val="NOREA inhoud inspring"/>
    <w:basedOn w:val="NOREAplattetekst"/>
    <w:qFormat/>
    <w:rsid w:val="00E77E02"/>
    <w:pPr>
      <w:tabs>
        <w:tab w:val="left" w:pos="1418"/>
        <w:tab w:val="right" w:pos="9072"/>
      </w:tabs>
      <w:ind w:firstLine="709"/>
    </w:pPr>
  </w:style>
  <w:style w:type="paragraph" w:customStyle="1" w:styleId="NOREAplattetekstbullet">
    <w:name w:val="NOREA platte tekst bullet"/>
    <w:basedOn w:val="NOREAplattetekst"/>
    <w:qFormat/>
    <w:rsid w:val="00806965"/>
    <w:pPr>
      <w:numPr>
        <w:numId w:val="12"/>
      </w:numPr>
      <w:spacing w:before="0" w:after="0"/>
      <w:ind w:left="357" w:hanging="357"/>
      <w:jc w:val="left"/>
    </w:pPr>
  </w:style>
  <w:style w:type="paragraph" w:customStyle="1" w:styleId="NOREAplattetekstitalic">
    <w:name w:val="NOREA platte tekst italic"/>
    <w:basedOn w:val="NOREAplattetekst"/>
    <w:qFormat/>
    <w:rsid w:val="00E77E02"/>
    <w:rPr>
      <w:i/>
    </w:rPr>
  </w:style>
  <w:style w:type="paragraph" w:customStyle="1" w:styleId="NOREAbijschriften">
    <w:name w:val="NOREA bijschriften"/>
    <w:basedOn w:val="NOREAplattetekst"/>
    <w:qFormat/>
    <w:rsid w:val="00E77E02"/>
    <w:rPr>
      <w:noProof/>
      <w:sz w:val="16"/>
      <w:szCs w:val="16"/>
    </w:rPr>
  </w:style>
  <w:style w:type="paragraph" w:customStyle="1" w:styleId="NOREAgrotekoproodzondernummering">
    <w:name w:val="NOREA grote kop rood zonder nummering"/>
    <w:basedOn w:val="NOREAgrotekoprood"/>
    <w:qFormat/>
    <w:rsid w:val="00E77E02"/>
    <w:pPr>
      <w:ind w:left="0" w:firstLine="0"/>
    </w:pPr>
  </w:style>
  <w:style w:type="paragraph" w:customStyle="1" w:styleId="NOREAplattetekstbulletensub">
    <w:name w:val="NOREA platte tekst bullet en sub"/>
    <w:basedOn w:val="NOREAplattetekstbullet"/>
    <w:qFormat/>
    <w:rsid w:val="00E77E02"/>
    <w:pPr>
      <w:numPr>
        <w:ilvl w:val="1"/>
      </w:numPr>
    </w:pPr>
  </w:style>
  <w:style w:type="paragraph" w:customStyle="1" w:styleId="NOREAtabelplatzwart">
    <w:name w:val="NOREA tabel plat zwart"/>
    <w:basedOn w:val="NOREAtabelplatwit"/>
    <w:qFormat/>
    <w:rsid w:val="00806965"/>
    <w:rPr>
      <w:color w:val="000000" w:themeColor="text1"/>
      <w:sz w:val="16"/>
      <w:szCs w:val="16"/>
    </w:rPr>
  </w:style>
  <w:style w:type="paragraph" w:customStyle="1" w:styleId="NOREAtabelplatwit">
    <w:name w:val="NOREA tabel plat wit"/>
    <w:basedOn w:val="NOREAplattetekst"/>
    <w:rsid w:val="00E77E02"/>
    <w:pPr>
      <w:spacing w:before="60" w:after="120"/>
      <w:jc w:val="left"/>
    </w:pPr>
    <w:rPr>
      <w:color w:val="FFFFFF" w:themeColor="background1"/>
      <w:sz w:val="18"/>
      <w:lang w:val="en-GB"/>
    </w:rPr>
  </w:style>
  <w:style w:type="paragraph" w:customStyle="1" w:styleId="NOREAtabelbullets">
    <w:name w:val="NOREA tabel bullets"/>
    <w:basedOn w:val="NOREAtabelplatzwart"/>
    <w:qFormat/>
    <w:rsid w:val="00E77E02"/>
    <w:pPr>
      <w:numPr>
        <w:numId w:val="14"/>
      </w:numPr>
      <w:spacing w:before="0" w:after="60"/>
      <w:ind w:left="170" w:hanging="142"/>
    </w:pPr>
  </w:style>
  <w:style w:type="paragraph" w:customStyle="1" w:styleId="NOREAvoetnoot">
    <w:name w:val="NOREA voetnoot"/>
    <w:basedOn w:val="NOREAplattetekst"/>
    <w:qFormat/>
    <w:rsid w:val="0013060F"/>
    <w:pPr>
      <w:spacing w:before="120" w:after="120"/>
      <w:ind w:left="284" w:hanging="284"/>
    </w:pPr>
    <w:rPr>
      <w:sz w:val="16"/>
      <w:szCs w:val="16"/>
    </w:rPr>
  </w:style>
  <w:style w:type="paragraph" w:customStyle="1" w:styleId="NOREAomlijndetekst">
    <w:name w:val="NOREA omlijnde tekst"/>
    <w:basedOn w:val="NOREAplattetekst"/>
    <w:qFormat/>
    <w:rsid w:val="00E77E02"/>
    <w:pPr>
      <w:pBdr>
        <w:top w:val="single" w:sz="24" w:space="1" w:color="D9D9D9" w:themeColor="background1" w:themeShade="D9"/>
        <w:left w:val="single" w:sz="24" w:space="4" w:color="D9D9D9" w:themeColor="background1" w:themeShade="D9"/>
        <w:bottom w:val="single" w:sz="24" w:space="1" w:color="D9D9D9" w:themeColor="background1" w:themeShade="D9"/>
        <w:right w:val="single" w:sz="24" w:space="4" w:color="D9D9D9" w:themeColor="background1" w:themeShade="D9"/>
      </w:pBdr>
      <w:ind w:left="170" w:right="170"/>
    </w:pPr>
    <w:rPr>
      <w:position w:val="10"/>
    </w:rPr>
  </w:style>
  <w:style w:type="paragraph" w:customStyle="1" w:styleId="NOREAtabeltransparant">
    <w:name w:val="NOREA tabel transparant"/>
    <w:basedOn w:val="NOREAplattetekst"/>
    <w:qFormat/>
    <w:rsid w:val="00E77E02"/>
    <w:pPr>
      <w:spacing w:before="0" w:after="0"/>
    </w:pPr>
    <w:rPr>
      <w:lang w:val="en-GB"/>
    </w:rPr>
  </w:style>
  <w:style w:type="paragraph" w:customStyle="1" w:styleId="NOREAgrotekopCenterrood">
    <w:name w:val="NOREA grote kop Center rood"/>
    <w:basedOn w:val="NOREAgrotekoproodzondernummering"/>
    <w:qFormat/>
    <w:rsid w:val="00E77E02"/>
    <w:pPr>
      <w:jc w:val="center"/>
    </w:pPr>
  </w:style>
  <w:style w:type="paragraph" w:customStyle="1" w:styleId="NOREAtabelbulletscijfers">
    <w:name w:val="NOREA tabel bullets cijfers"/>
    <w:basedOn w:val="NOREAtabelbullets"/>
    <w:qFormat/>
    <w:rsid w:val="00E77E02"/>
    <w:pPr>
      <w:framePr w:hSpace="142" w:wrap="auto" w:vAnchor="text" w:hAnchor="text" w:x="-566" w:y="1"/>
      <w:numPr>
        <w:numId w:val="15"/>
      </w:numPr>
      <w:spacing w:after="0" w:line="200" w:lineRule="exact"/>
    </w:pPr>
    <w:rPr>
      <w:color w:val="000000"/>
      <w:lang w:val="nl-NL"/>
    </w:rPr>
  </w:style>
  <w:style w:type="paragraph" w:customStyle="1" w:styleId="NOREA11subkop">
    <w:name w:val="NOREA 1.1 subkop"/>
    <w:basedOn w:val="Kop2"/>
    <w:qFormat/>
    <w:rsid w:val="00E77E02"/>
    <w:pPr>
      <w:keepLines w:val="0"/>
      <w:numPr>
        <w:ilvl w:val="1"/>
      </w:numPr>
      <w:suppressAutoHyphens/>
      <w:spacing w:before="240" w:after="0"/>
      <w:ind w:left="851" w:hanging="851"/>
    </w:pPr>
    <w:rPr>
      <w:rFonts w:ascii="Lucida Sans Unicode" w:hAnsi="Lucida Sans Unicode" w:cs="Lucida Sans Unicode"/>
      <w:b/>
      <w:bCs/>
      <w:color w:val="C00000"/>
      <w:sz w:val="24"/>
      <w:szCs w:val="24"/>
      <w:lang w:val="nl-NL" w:eastAsia="nl-NL"/>
    </w:rPr>
  </w:style>
  <w:style w:type="paragraph" w:customStyle="1" w:styleId="NOREA111subsubkop">
    <w:name w:val="NOREA 1.1.1 subsubkop"/>
    <w:basedOn w:val="Kop3"/>
    <w:qFormat/>
    <w:rsid w:val="00E77E02"/>
    <w:pPr>
      <w:keepLines w:val="0"/>
      <w:numPr>
        <w:ilvl w:val="2"/>
      </w:numPr>
      <w:suppressAutoHyphens/>
      <w:spacing w:before="240"/>
      <w:ind w:left="851" w:hanging="851"/>
    </w:pPr>
    <w:rPr>
      <w:rFonts w:ascii="Lucida Sans Unicode" w:hAnsi="Lucida Sans Unicode" w:cs="Lucida Sans Unicode"/>
      <w:b/>
      <w:bCs/>
      <w:color w:val="000000" w:themeColor="text1"/>
      <w:sz w:val="22"/>
      <w:szCs w:val="22"/>
      <w:lang w:val="nl-NL" w:eastAsia="nl-NL"/>
    </w:rPr>
  </w:style>
  <w:style w:type="paragraph" w:customStyle="1" w:styleId="NOREA1111subsubsubkop">
    <w:name w:val="NOREA 1.1.1.1 subsubsubkop"/>
    <w:basedOn w:val="Kop4"/>
    <w:qFormat/>
    <w:rsid w:val="00E77E02"/>
    <w:pPr>
      <w:numPr>
        <w:ilvl w:val="3"/>
      </w:numPr>
      <w:spacing w:before="200" w:line="276" w:lineRule="auto"/>
      <w:ind w:left="864" w:hanging="864"/>
    </w:pPr>
    <w:rPr>
      <w:rFonts w:ascii="Lucida Sans Unicode" w:hAnsi="Lucida Sans Unicode" w:cs="Lucida Sans Unicode"/>
      <w:b/>
      <w:bCs/>
      <w:i w:val="0"/>
      <w:color w:val="auto"/>
      <w:szCs w:val="20"/>
      <w:lang w:val="nl-NL" w:eastAsia="nl-NL"/>
    </w:rPr>
  </w:style>
  <w:style w:type="paragraph" w:customStyle="1" w:styleId="NOREAinhoudinspring-inspring">
    <w:name w:val="NOREA inhoud inspring-inspring"/>
    <w:basedOn w:val="NOREAinhoudinspring"/>
    <w:qFormat/>
    <w:rsid w:val="00E77E02"/>
    <w:pPr>
      <w:tabs>
        <w:tab w:val="left" w:pos="2126"/>
      </w:tabs>
      <w:ind w:firstLine="1418"/>
    </w:pPr>
    <w:rPr>
      <w:noProof/>
    </w:rPr>
  </w:style>
  <w:style w:type="paragraph" w:customStyle="1" w:styleId="NOREAplattetekstbullbullbull">
    <w:name w:val="NOREA platte tekst bullbullbull"/>
    <w:basedOn w:val="NOREAplattetekstbulletensub"/>
    <w:qFormat/>
    <w:rsid w:val="00E77E02"/>
    <w:pPr>
      <w:numPr>
        <w:ilvl w:val="2"/>
        <w:numId w:val="16"/>
      </w:numPr>
      <w:spacing w:after="120"/>
    </w:pPr>
    <w:rPr>
      <w:lang w:val="en-US"/>
    </w:rPr>
  </w:style>
  <w:style w:type="paragraph" w:customStyle="1" w:styleId="NOREA1subkop">
    <w:name w:val="NOREA 1 subkop"/>
    <w:basedOn w:val="NOREA11subkop"/>
    <w:qFormat/>
    <w:rsid w:val="00E77E02"/>
    <w:pPr>
      <w:numPr>
        <w:ilvl w:val="0"/>
        <w:numId w:val="17"/>
      </w:numPr>
    </w:pPr>
  </w:style>
  <w:style w:type="paragraph" w:customStyle="1" w:styleId="NOREAtussenkop1111">
    <w:name w:val="NOREA tussenkop 1.1.1.1"/>
    <w:basedOn w:val="Standaard"/>
    <w:rsid w:val="00E77E02"/>
    <w:pPr>
      <w:numPr>
        <w:ilvl w:val="3"/>
        <w:numId w:val="18"/>
      </w:numPr>
      <w:spacing w:after="160" w:line="259" w:lineRule="auto"/>
    </w:pPr>
    <w:rPr>
      <w:rFonts w:eastAsiaTheme="minorHAnsi" w:cstheme="minorBidi"/>
      <w:sz w:val="22"/>
      <w:szCs w:val="22"/>
      <w:lang w:val="nl-NL" w:eastAsia="en-US"/>
    </w:rPr>
  </w:style>
  <w:style w:type="paragraph" w:customStyle="1" w:styleId="NOREATUSSENKOPLIJST1">
    <w:name w:val="NOREA TUSSENKOP LIJST 1"/>
    <w:basedOn w:val="Lijstalinea"/>
    <w:qFormat/>
    <w:rsid w:val="00E77E02"/>
    <w:pPr>
      <w:numPr>
        <w:numId w:val="18"/>
      </w:numPr>
      <w:spacing w:after="160" w:line="259" w:lineRule="auto"/>
    </w:pPr>
    <w:rPr>
      <w:rFonts w:ascii="Lucida Sans Unicode" w:eastAsiaTheme="minorHAnsi" w:hAnsi="Lucida Sans Unicode" w:cs="Lucida Sans Unicode"/>
      <w:b/>
      <w:bCs/>
      <w:color w:val="C00000"/>
      <w:sz w:val="24"/>
      <w:lang w:val="nl-NL" w:eastAsia="en-US"/>
    </w:rPr>
  </w:style>
  <w:style w:type="paragraph" w:customStyle="1" w:styleId="NOREATUSSENKOPLIJST11">
    <w:name w:val="NOREA TUSSENKOP LIJST 1.1"/>
    <w:basedOn w:val="Lijstalinea"/>
    <w:qFormat/>
    <w:rsid w:val="0013060F"/>
    <w:pPr>
      <w:numPr>
        <w:ilvl w:val="1"/>
        <w:numId w:val="18"/>
      </w:numPr>
      <w:spacing w:after="160" w:line="259" w:lineRule="auto"/>
      <w:ind w:left="0" w:firstLine="0"/>
      <w:jc w:val="both"/>
    </w:pPr>
    <w:rPr>
      <w:rFonts w:ascii="Lucida Sans Unicode" w:eastAsiaTheme="minorHAnsi" w:hAnsi="Lucida Sans Unicode" w:cs="Lucida Sans Unicode"/>
      <w:color w:val="7F7F7F" w:themeColor="text1" w:themeTint="80"/>
      <w:szCs w:val="20"/>
      <w:lang w:val="nl-NL" w:eastAsia="en-US"/>
    </w:rPr>
  </w:style>
  <w:style w:type="paragraph" w:customStyle="1" w:styleId="NOREATUSSENKOPLIJST111">
    <w:name w:val="NOREA TUSSENKOP LIJST 1.1.1"/>
    <w:basedOn w:val="Lijstalinea"/>
    <w:qFormat/>
    <w:rsid w:val="00E77E02"/>
    <w:pPr>
      <w:numPr>
        <w:ilvl w:val="2"/>
        <w:numId w:val="18"/>
      </w:numPr>
      <w:spacing w:after="160" w:line="259" w:lineRule="auto"/>
    </w:pPr>
    <w:rPr>
      <w:rFonts w:ascii="Lucida Sans Unicode" w:eastAsiaTheme="minorHAnsi" w:hAnsi="Lucida Sans Unicode" w:cs="Lucida Sans Unicode"/>
      <w:b/>
      <w:bCs/>
      <w:sz w:val="22"/>
      <w:szCs w:val="22"/>
      <w:lang w:val="nl-NL" w:eastAsia="en-US"/>
    </w:rPr>
  </w:style>
  <w:style w:type="paragraph" w:customStyle="1" w:styleId="NOREATUSSENKOPLIJST1111">
    <w:name w:val="NOREA TUSSENKOP LIJST 1.1.1.1"/>
    <w:basedOn w:val="NOREAtussenkop1111"/>
    <w:qFormat/>
    <w:rsid w:val="00E77E02"/>
    <w:pPr>
      <w:ind w:left="0" w:firstLine="0"/>
    </w:pPr>
    <w:rPr>
      <w:rFonts w:ascii="Lucida Sans Unicode" w:hAnsi="Lucida Sans Unicode" w:cs="Lucida Sans Unicode"/>
      <w:b/>
      <w:bCs/>
      <w:sz w:val="20"/>
      <w:szCs w:val="20"/>
    </w:rPr>
  </w:style>
  <w:style w:type="paragraph" w:styleId="Plattetekst">
    <w:name w:val="Body Text"/>
    <w:basedOn w:val="Standaard"/>
    <w:link w:val="PlattetekstChar"/>
    <w:uiPriority w:val="99"/>
    <w:rsid w:val="00E77E02"/>
    <w:pPr>
      <w:jc w:val="both"/>
    </w:pPr>
    <w:rPr>
      <w:rFonts w:ascii="Arial" w:hAnsi="Arial"/>
      <w:b/>
      <w:szCs w:val="20"/>
      <w:lang w:val="nl-NL" w:eastAsia="nl-NL"/>
    </w:rPr>
  </w:style>
  <w:style w:type="character" w:customStyle="1" w:styleId="PlattetekstChar">
    <w:name w:val="Platte tekst Char"/>
    <w:basedOn w:val="Standaardalinea-lettertype"/>
    <w:link w:val="Plattetekst"/>
    <w:uiPriority w:val="99"/>
    <w:rsid w:val="00E77E02"/>
    <w:rPr>
      <w:rFonts w:ascii="Arial" w:eastAsia="Times New Roman" w:hAnsi="Arial" w:cs="Times New Roman"/>
      <w:b/>
      <w:sz w:val="20"/>
      <w:szCs w:val="20"/>
      <w:lang w:val="nl-NL" w:eastAsia="nl-NL"/>
    </w:rPr>
  </w:style>
  <w:style w:type="paragraph" w:customStyle="1" w:styleId="NOREAplattetekstINSPRINGVRAAGNUMMER">
    <w:name w:val="NOREA plattetekst INSPRING VRAAG NUMMER"/>
    <w:basedOn w:val="NOREATUSSENKOPLIJST11"/>
    <w:qFormat/>
    <w:rsid w:val="0013060F"/>
    <w:pPr>
      <w:ind w:left="857" w:hanging="432"/>
    </w:pPr>
  </w:style>
  <w:style w:type="paragraph" w:customStyle="1" w:styleId="NOREAplattetekstINSPRING">
    <w:name w:val="NOREA plattetekst INSPRING"/>
    <w:basedOn w:val="NOREAplattetekst"/>
    <w:qFormat/>
    <w:rsid w:val="00806965"/>
    <w:pPr>
      <w:spacing w:before="120" w:after="120"/>
    </w:pPr>
  </w:style>
  <w:style w:type="paragraph" w:customStyle="1" w:styleId="NOREAplattetekstINSPRINGBULLET">
    <w:name w:val="NOREA plattetekst INSPRING BULLET"/>
    <w:basedOn w:val="NOREAplattetekstbullet"/>
    <w:qFormat/>
    <w:rsid w:val="00E77E02"/>
    <w:pPr>
      <w:numPr>
        <w:numId w:val="3"/>
      </w:numPr>
      <w:ind w:left="924" w:hanging="357"/>
    </w:pPr>
  </w:style>
  <w:style w:type="table" w:styleId="Tabelrasterlicht">
    <w:name w:val="Grid Table Light"/>
    <w:basedOn w:val="Standaardtabel"/>
    <w:uiPriority w:val="40"/>
    <w:rsid w:val="005D7C5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EATUSSENKOP11NW">
    <w:name w:val="NOREA TUSSENKOP 1.1 NW"/>
    <w:basedOn w:val="NOREATUSSENKOPLIJST11"/>
    <w:qFormat/>
    <w:rsid w:val="00162658"/>
    <w:rPr>
      <w:b/>
      <w:bCs/>
      <w:color w:val="C00000"/>
    </w:rPr>
  </w:style>
  <w:style w:type="paragraph" w:customStyle="1" w:styleId="NOREAPLATTETEKSTINVUL">
    <w:name w:val="NOREA PLATTETEKST INVUL"/>
    <w:basedOn w:val="NOREAplattetekst"/>
    <w:qFormat/>
    <w:rsid w:val="00CD3AC5"/>
    <w:pPr>
      <w:spacing w:before="12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133414">
      <w:bodyDiv w:val="1"/>
      <w:marLeft w:val="0"/>
      <w:marRight w:val="0"/>
      <w:marTop w:val="0"/>
      <w:marBottom w:val="0"/>
      <w:divBdr>
        <w:top w:val="none" w:sz="0" w:space="0" w:color="auto"/>
        <w:left w:val="none" w:sz="0" w:space="0" w:color="auto"/>
        <w:bottom w:val="none" w:sz="0" w:space="0" w:color="auto"/>
        <w:right w:val="none" w:sz="0" w:space="0" w:color="auto"/>
      </w:divBdr>
      <w:divsChild>
        <w:div w:id="2035231570">
          <w:marLeft w:val="0"/>
          <w:marRight w:val="0"/>
          <w:marTop w:val="0"/>
          <w:marBottom w:val="0"/>
          <w:divBdr>
            <w:top w:val="none" w:sz="0" w:space="0" w:color="auto"/>
            <w:left w:val="none" w:sz="0" w:space="0" w:color="auto"/>
            <w:bottom w:val="none" w:sz="0" w:space="0" w:color="auto"/>
            <w:right w:val="none" w:sz="0" w:space="0" w:color="auto"/>
          </w:divBdr>
          <w:divsChild>
            <w:div w:id="1873615543">
              <w:marLeft w:val="0"/>
              <w:marRight w:val="0"/>
              <w:marTop w:val="0"/>
              <w:marBottom w:val="0"/>
              <w:divBdr>
                <w:top w:val="none" w:sz="0" w:space="0" w:color="auto"/>
                <w:left w:val="none" w:sz="0" w:space="0" w:color="auto"/>
                <w:bottom w:val="none" w:sz="0" w:space="0" w:color="auto"/>
                <w:right w:val="none" w:sz="0" w:space="0" w:color="auto"/>
              </w:divBdr>
              <w:divsChild>
                <w:div w:id="148697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778669">
      <w:bodyDiv w:val="1"/>
      <w:marLeft w:val="0"/>
      <w:marRight w:val="0"/>
      <w:marTop w:val="0"/>
      <w:marBottom w:val="0"/>
      <w:divBdr>
        <w:top w:val="none" w:sz="0" w:space="0" w:color="auto"/>
        <w:left w:val="none" w:sz="0" w:space="0" w:color="auto"/>
        <w:bottom w:val="none" w:sz="0" w:space="0" w:color="auto"/>
        <w:right w:val="none" w:sz="0" w:space="0" w:color="auto"/>
      </w:divBdr>
      <w:divsChild>
        <w:div w:id="1954287164">
          <w:marLeft w:val="0"/>
          <w:marRight w:val="0"/>
          <w:marTop w:val="0"/>
          <w:marBottom w:val="0"/>
          <w:divBdr>
            <w:top w:val="none" w:sz="0" w:space="0" w:color="auto"/>
            <w:left w:val="none" w:sz="0" w:space="0" w:color="auto"/>
            <w:bottom w:val="none" w:sz="0" w:space="0" w:color="auto"/>
            <w:right w:val="none" w:sz="0" w:space="0" w:color="auto"/>
          </w:divBdr>
          <w:divsChild>
            <w:div w:id="1472208884">
              <w:marLeft w:val="0"/>
              <w:marRight w:val="0"/>
              <w:marTop w:val="0"/>
              <w:marBottom w:val="0"/>
              <w:divBdr>
                <w:top w:val="none" w:sz="0" w:space="0" w:color="auto"/>
                <w:left w:val="none" w:sz="0" w:space="0" w:color="auto"/>
                <w:bottom w:val="none" w:sz="0" w:space="0" w:color="auto"/>
                <w:right w:val="none" w:sz="0" w:space="0" w:color="auto"/>
              </w:divBdr>
              <w:divsChild>
                <w:div w:id="23587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796358">
      <w:bodyDiv w:val="1"/>
      <w:marLeft w:val="0"/>
      <w:marRight w:val="0"/>
      <w:marTop w:val="0"/>
      <w:marBottom w:val="0"/>
      <w:divBdr>
        <w:top w:val="none" w:sz="0" w:space="0" w:color="auto"/>
        <w:left w:val="none" w:sz="0" w:space="0" w:color="auto"/>
        <w:bottom w:val="none" w:sz="0" w:space="0" w:color="auto"/>
        <w:right w:val="none" w:sz="0" w:space="0" w:color="auto"/>
      </w:divBdr>
    </w:div>
    <w:div w:id="379793539">
      <w:bodyDiv w:val="1"/>
      <w:marLeft w:val="0"/>
      <w:marRight w:val="0"/>
      <w:marTop w:val="0"/>
      <w:marBottom w:val="0"/>
      <w:divBdr>
        <w:top w:val="none" w:sz="0" w:space="0" w:color="auto"/>
        <w:left w:val="none" w:sz="0" w:space="0" w:color="auto"/>
        <w:bottom w:val="none" w:sz="0" w:space="0" w:color="auto"/>
        <w:right w:val="none" w:sz="0" w:space="0" w:color="auto"/>
      </w:divBdr>
    </w:div>
    <w:div w:id="564947735">
      <w:bodyDiv w:val="1"/>
      <w:marLeft w:val="0"/>
      <w:marRight w:val="0"/>
      <w:marTop w:val="0"/>
      <w:marBottom w:val="0"/>
      <w:divBdr>
        <w:top w:val="none" w:sz="0" w:space="0" w:color="auto"/>
        <w:left w:val="none" w:sz="0" w:space="0" w:color="auto"/>
        <w:bottom w:val="none" w:sz="0" w:space="0" w:color="auto"/>
        <w:right w:val="none" w:sz="0" w:space="0" w:color="auto"/>
      </w:divBdr>
      <w:divsChild>
        <w:div w:id="1120996303">
          <w:marLeft w:val="533"/>
          <w:marRight w:val="0"/>
          <w:marTop w:val="0"/>
          <w:marBottom w:val="0"/>
          <w:divBdr>
            <w:top w:val="none" w:sz="0" w:space="0" w:color="auto"/>
            <w:left w:val="none" w:sz="0" w:space="0" w:color="auto"/>
            <w:bottom w:val="none" w:sz="0" w:space="0" w:color="auto"/>
            <w:right w:val="none" w:sz="0" w:space="0" w:color="auto"/>
          </w:divBdr>
        </w:div>
        <w:div w:id="825239789">
          <w:marLeft w:val="533"/>
          <w:marRight w:val="0"/>
          <w:marTop w:val="0"/>
          <w:marBottom w:val="0"/>
          <w:divBdr>
            <w:top w:val="none" w:sz="0" w:space="0" w:color="auto"/>
            <w:left w:val="none" w:sz="0" w:space="0" w:color="auto"/>
            <w:bottom w:val="none" w:sz="0" w:space="0" w:color="auto"/>
            <w:right w:val="none" w:sz="0" w:space="0" w:color="auto"/>
          </w:divBdr>
        </w:div>
        <w:div w:id="670763051">
          <w:marLeft w:val="533"/>
          <w:marRight w:val="0"/>
          <w:marTop w:val="0"/>
          <w:marBottom w:val="0"/>
          <w:divBdr>
            <w:top w:val="none" w:sz="0" w:space="0" w:color="auto"/>
            <w:left w:val="none" w:sz="0" w:space="0" w:color="auto"/>
            <w:bottom w:val="none" w:sz="0" w:space="0" w:color="auto"/>
            <w:right w:val="none" w:sz="0" w:space="0" w:color="auto"/>
          </w:divBdr>
        </w:div>
        <w:div w:id="1941182285">
          <w:marLeft w:val="533"/>
          <w:marRight w:val="0"/>
          <w:marTop w:val="0"/>
          <w:marBottom w:val="0"/>
          <w:divBdr>
            <w:top w:val="none" w:sz="0" w:space="0" w:color="auto"/>
            <w:left w:val="none" w:sz="0" w:space="0" w:color="auto"/>
            <w:bottom w:val="none" w:sz="0" w:space="0" w:color="auto"/>
            <w:right w:val="none" w:sz="0" w:space="0" w:color="auto"/>
          </w:divBdr>
        </w:div>
        <w:div w:id="452939527">
          <w:marLeft w:val="533"/>
          <w:marRight w:val="0"/>
          <w:marTop w:val="0"/>
          <w:marBottom w:val="0"/>
          <w:divBdr>
            <w:top w:val="none" w:sz="0" w:space="0" w:color="auto"/>
            <w:left w:val="none" w:sz="0" w:space="0" w:color="auto"/>
            <w:bottom w:val="none" w:sz="0" w:space="0" w:color="auto"/>
            <w:right w:val="none" w:sz="0" w:space="0" w:color="auto"/>
          </w:divBdr>
        </w:div>
        <w:div w:id="879899577">
          <w:marLeft w:val="533"/>
          <w:marRight w:val="0"/>
          <w:marTop w:val="0"/>
          <w:marBottom w:val="0"/>
          <w:divBdr>
            <w:top w:val="none" w:sz="0" w:space="0" w:color="auto"/>
            <w:left w:val="none" w:sz="0" w:space="0" w:color="auto"/>
            <w:bottom w:val="none" w:sz="0" w:space="0" w:color="auto"/>
            <w:right w:val="none" w:sz="0" w:space="0" w:color="auto"/>
          </w:divBdr>
        </w:div>
        <w:div w:id="1174414123">
          <w:marLeft w:val="533"/>
          <w:marRight w:val="0"/>
          <w:marTop w:val="0"/>
          <w:marBottom w:val="0"/>
          <w:divBdr>
            <w:top w:val="none" w:sz="0" w:space="0" w:color="auto"/>
            <w:left w:val="none" w:sz="0" w:space="0" w:color="auto"/>
            <w:bottom w:val="none" w:sz="0" w:space="0" w:color="auto"/>
            <w:right w:val="none" w:sz="0" w:space="0" w:color="auto"/>
          </w:divBdr>
        </w:div>
        <w:div w:id="1387558732">
          <w:marLeft w:val="533"/>
          <w:marRight w:val="0"/>
          <w:marTop w:val="0"/>
          <w:marBottom w:val="0"/>
          <w:divBdr>
            <w:top w:val="none" w:sz="0" w:space="0" w:color="auto"/>
            <w:left w:val="none" w:sz="0" w:space="0" w:color="auto"/>
            <w:bottom w:val="none" w:sz="0" w:space="0" w:color="auto"/>
            <w:right w:val="none" w:sz="0" w:space="0" w:color="auto"/>
          </w:divBdr>
        </w:div>
        <w:div w:id="224608495">
          <w:marLeft w:val="533"/>
          <w:marRight w:val="0"/>
          <w:marTop w:val="0"/>
          <w:marBottom w:val="0"/>
          <w:divBdr>
            <w:top w:val="none" w:sz="0" w:space="0" w:color="auto"/>
            <w:left w:val="none" w:sz="0" w:space="0" w:color="auto"/>
            <w:bottom w:val="none" w:sz="0" w:space="0" w:color="auto"/>
            <w:right w:val="none" w:sz="0" w:space="0" w:color="auto"/>
          </w:divBdr>
        </w:div>
      </w:divsChild>
    </w:div>
    <w:div w:id="626131209">
      <w:bodyDiv w:val="1"/>
      <w:marLeft w:val="0"/>
      <w:marRight w:val="0"/>
      <w:marTop w:val="0"/>
      <w:marBottom w:val="0"/>
      <w:divBdr>
        <w:top w:val="none" w:sz="0" w:space="0" w:color="auto"/>
        <w:left w:val="none" w:sz="0" w:space="0" w:color="auto"/>
        <w:bottom w:val="none" w:sz="0" w:space="0" w:color="auto"/>
        <w:right w:val="none" w:sz="0" w:space="0" w:color="auto"/>
      </w:divBdr>
    </w:div>
    <w:div w:id="676661746">
      <w:bodyDiv w:val="1"/>
      <w:marLeft w:val="0"/>
      <w:marRight w:val="0"/>
      <w:marTop w:val="0"/>
      <w:marBottom w:val="0"/>
      <w:divBdr>
        <w:top w:val="none" w:sz="0" w:space="0" w:color="auto"/>
        <w:left w:val="none" w:sz="0" w:space="0" w:color="auto"/>
        <w:bottom w:val="none" w:sz="0" w:space="0" w:color="auto"/>
        <w:right w:val="none" w:sz="0" w:space="0" w:color="auto"/>
      </w:divBdr>
    </w:div>
    <w:div w:id="711270179">
      <w:bodyDiv w:val="1"/>
      <w:marLeft w:val="0"/>
      <w:marRight w:val="0"/>
      <w:marTop w:val="0"/>
      <w:marBottom w:val="0"/>
      <w:divBdr>
        <w:top w:val="none" w:sz="0" w:space="0" w:color="auto"/>
        <w:left w:val="none" w:sz="0" w:space="0" w:color="auto"/>
        <w:bottom w:val="none" w:sz="0" w:space="0" w:color="auto"/>
        <w:right w:val="none" w:sz="0" w:space="0" w:color="auto"/>
      </w:divBdr>
      <w:divsChild>
        <w:div w:id="493185720">
          <w:marLeft w:val="0"/>
          <w:marRight w:val="0"/>
          <w:marTop w:val="0"/>
          <w:marBottom w:val="0"/>
          <w:divBdr>
            <w:top w:val="none" w:sz="0" w:space="0" w:color="auto"/>
            <w:left w:val="none" w:sz="0" w:space="0" w:color="auto"/>
            <w:bottom w:val="none" w:sz="0" w:space="0" w:color="auto"/>
            <w:right w:val="none" w:sz="0" w:space="0" w:color="auto"/>
          </w:divBdr>
          <w:divsChild>
            <w:div w:id="1763640788">
              <w:marLeft w:val="0"/>
              <w:marRight w:val="0"/>
              <w:marTop w:val="0"/>
              <w:marBottom w:val="0"/>
              <w:divBdr>
                <w:top w:val="none" w:sz="0" w:space="0" w:color="auto"/>
                <w:left w:val="none" w:sz="0" w:space="0" w:color="auto"/>
                <w:bottom w:val="none" w:sz="0" w:space="0" w:color="auto"/>
                <w:right w:val="none" w:sz="0" w:space="0" w:color="auto"/>
              </w:divBdr>
              <w:divsChild>
                <w:div w:id="196962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664069">
      <w:bodyDiv w:val="1"/>
      <w:marLeft w:val="0"/>
      <w:marRight w:val="0"/>
      <w:marTop w:val="0"/>
      <w:marBottom w:val="0"/>
      <w:divBdr>
        <w:top w:val="none" w:sz="0" w:space="0" w:color="auto"/>
        <w:left w:val="none" w:sz="0" w:space="0" w:color="auto"/>
        <w:bottom w:val="none" w:sz="0" w:space="0" w:color="auto"/>
        <w:right w:val="none" w:sz="0" w:space="0" w:color="auto"/>
      </w:divBdr>
    </w:div>
    <w:div w:id="898594934">
      <w:bodyDiv w:val="1"/>
      <w:marLeft w:val="0"/>
      <w:marRight w:val="0"/>
      <w:marTop w:val="0"/>
      <w:marBottom w:val="0"/>
      <w:divBdr>
        <w:top w:val="none" w:sz="0" w:space="0" w:color="auto"/>
        <w:left w:val="none" w:sz="0" w:space="0" w:color="auto"/>
        <w:bottom w:val="none" w:sz="0" w:space="0" w:color="auto"/>
        <w:right w:val="none" w:sz="0" w:space="0" w:color="auto"/>
      </w:divBdr>
    </w:div>
    <w:div w:id="1039013972">
      <w:bodyDiv w:val="1"/>
      <w:marLeft w:val="0"/>
      <w:marRight w:val="0"/>
      <w:marTop w:val="0"/>
      <w:marBottom w:val="0"/>
      <w:divBdr>
        <w:top w:val="none" w:sz="0" w:space="0" w:color="auto"/>
        <w:left w:val="none" w:sz="0" w:space="0" w:color="auto"/>
        <w:bottom w:val="none" w:sz="0" w:space="0" w:color="auto"/>
        <w:right w:val="none" w:sz="0" w:space="0" w:color="auto"/>
      </w:divBdr>
      <w:divsChild>
        <w:div w:id="1985768484">
          <w:marLeft w:val="0"/>
          <w:marRight w:val="0"/>
          <w:marTop w:val="0"/>
          <w:marBottom w:val="0"/>
          <w:divBdr>
            <w:top w:val="none" w:sz="0" w:space="0" w:color="auto"/>
            <w:left w:val="none" w:sz="0" w:space="0" w:color="auto"/>
            <w:bottom w:val="none" w:sz="0" w:space="0" w:color="auto"/>
            <w:right w:val="none" w:sz="0" w:space="0" w:color="auto"/>
          </w:divBdr>
          <w:divsChild>
            <w:div w:id="817306439">
              <w:marLeft w:val="0"/>
              <w:marRight w:val="0"/>
              <w:marTop w:val="0"/>
              <w:marBottom w:val="0"/>
              <w:divBdr>
                <w:top w:val="none" w:sz="0" w:space="0" w:color="auto"/>
                <w:left w:val="none" w:sz="0" w:space="0" w:color="auto"/>
                <w:bottom w:val="none" w:sz="0" w:space="0" w:color="auto"/>
                <w:right w:val="none" w:sz="0" w:space="0" w:color="auto"/>
              </w:divBdr>
              <w:divsChild>
                <w:div w:id="77204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223627">
      <w:bodyDiv w:val="1"/>
      <w:marLeft w:val="0"/>
      <w:marRight w:val="0"/>
      <w:marTop w:val="0"/>
      <w:marBottom w:val="0"/>
      <w:divBdr>
        <w:top w:val="none" w:sz="0" w:space="0" w:color="auto"/>
        <w:left w:val="none" w:sz="0" w:space="0" w:color="auto"/>
        <w:bottom w:val="none" w:sz="0" w:space="0" w:color="auto"/>
        <w:right w:val="none" w:sz="0" w:space="0" w:color="auto"/>
      </w:divBdr>
    </w:div>
    <w:div w:id="1100419731">
      <w:bodyDiv w:val="1"/>
      <w:marLeft w:val="0"/>
      <w:marRight w:val="0"/>
      <w:marTop w:val="0"/>
      <w:marBottom w:val="0"/>
      <w:divBdr>
        <w:top w:val="none" w:sz="0" w:space="0" w:color="auto"/>
        <w:left w:val="none" w:sz="0" w:space="0" w:color="auto"/>
        <w:bottom w:val="none" w:sz="0" w:space="0" w:color="auto"/>
        <w:right w:val="none" w:sz="0" w:space="0" w:color="auto"/>
      </w:divBdr>
    </w:div>
    <w:div w:id="1273631396">
      <w:bodyDiv w:val="1"/>
      <w:marLeft w:val="0"/>
      <w:marRight w:val="0"/>
      <w:marTop w:val="0"/>
      <w:marBottom w:val="0"/>
      <w:divBdr>
        <w:top w:val="none" w:sz="0" w:space="0" w:color="auto"/>
        <w:left w:val="none" w:sz="0" w:space="0" w:color="auto"/>
        <w:bottom w:val="none" w:sz="0" w:space="0" w:color="auto"/>
        <w:right w:val="none" w:sz="0" w:space="0" w:color="auto"/>
      </w:divBdr>
    </w:div>
    <w:div w:id="1318798274">
      <w:bodyDiv w:val="1"/>
      <w:marLeft w:val="0"/>
      <w:marRight w:val="0"/>
      <w:marTop w:val="0"/>
      <w:marBottom w:val="0"/>
      <w:divBdr>
        <w:top w:val="none" w:sz="0" w:space="0" w:color="auto"/>
        <w:left w:val="none" w:sz="0" w:space="0" w:color="auto"/>
        <w:bottom w:val="none" w:sz="0" w:space="0" w:color="auto"/>
        <w:right w:val="none" w:sz="0" w:space="0" w:color="auto"/>
      </w:divBdr>
    </w:div>
    <w:div w:id="1350371988">
      <w:bodyDiv w:val="1"/>
      <w:marLeft w:val="0"/>
      <w:marRight w:val="0"/>
      <w:marTop w:val="0"/>
      <w:marBottom w:val="0"/>
      <w:divBdr>
        <w:top w:val="none" w:sz="0" w:space="0" w:color="auto"/>
        <w:left w:val="none" w:sz="0" w:space="0" w:color="auto"/>
        <w:bottom w:val="none" w:sz="0" w:space="0" w:color="auto"/>
        <w:right w:val="none" w:sz="0" w:space="0" w:color="auto"/>
      </w:divBdr>
      <w:divsChild>
        <w:div w:id="305399066">
          <w:marLeft w:val="0"/>
          <w:marRight w:val="0"/>
          <w:marTop w:val="0"/>
          <w:marBottom w:val="0"/>
          <w:divBdr>
            <w:top w:val="none" w:sz="0" w:space="0" w:color="auto"/>
            <w:left w:val="none" w:sz="0" w:space="0" w:color="auto"/>
            <w:bottom w:val="none" w:sz="0" w:space="0" w:color="auto"/>
            <w:right w:val="none" w:sz="0" w:space="0" w:color="auto"/>
          </w:divBdr>
          <w:divsChild>
            <w:div w:id="831987641">
              <w:marLeft w:val="0"/>
              <w:marRight w:val="0"/>
              <w:marTop w:val="0"/>
              <w:marBottom w:val="0"/>
              <w:divBdr>
                <w:top w:val="none" w:sz="0" w:space="0" w:color="auto"/>
                <w:left w:val="none" w:sz="0" w:space="0" w:color="auto"/>
                <w:bottom w:val="none" w:sz="0" w:space="0" w:color="auto"/>
                <w:right w:val="none" w:sz="0" w:space="0" w:color="auto"/>
              </w:divBdr>
              <w:divsChild>
                <w:div w:id="157373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350786">
      <w:bodyDiv w:val="1"/>
      <w:marLeft w:val="0"/>
      <w:marRight w:val="0"/>
      <w:marTop w:val="0"/>
      <w:marBottom w:val="0"/>
      <w:divBdr>
        <w:top w:val="none" w:sz="0" w:space="0" w:color="auto"/>
        <w:left w:val="none" w:sz="0" w:space="0" w:color="auto"/>
        <w:bottom w:val="none" w:sz="0" w:space="0" w:color="auto"/>
        <w:right w:val="none" w:sz="0" w:space="0" w:color="auto"/>
      </w:divBdr>
    </w:div>
    <w:div w:id="1382705854">
      <w:bodyDiv w:val="1"/>
      <w:marLeft w:val="0"/>
      <w:marRight w:val="0"/>
      <w:marTop w:val="0"/>
      <w:marBottom w:val="0"/>
      <w:divBdr>
        <w:top w:val="none" w:sz="0" w:space="0" w:color="auto"/>
        <w:left w:val="none" w:sz="0" w:space="0" w:color="auto"/>
        <w:bottom w:val="none" w:sz="0" w:space="0" w:color="auto"/>
        <w:right w:val="none" w:sz="0" w:space="0" w:color="auto"/>
      </w:divBdr>
      <w:divsChild>
        <w:div w:id="312953717">
          <w:marLeft w:val="0"/>
          <w:marRight w:val="0"/>
          <w:marTop w:val="0"/>
          <w:marBottom w:val="0"/>
          <w:divBdr>
            <w:top w:val="none" w:sz="0" w:space="0" w:color="auto"/>
            <w:left w:val="none" w:sz="0" w:space="0" w:color="auto"/>
            <w:bottom w:val="none" w:sz="0" w:space="0" w:color="auto"/>
            <w:right w:val="none" w:sz="0" w:space="0" w:color="auto"/>
          </w:divBdr>
          <w:divsChild>
            <w:div w:id="1597178857">
              <w:marLeft w:val="0"/>
              <w:marRight w:val="0"/>
              <w:marTop w:val="0"/>
              <w:marBottom w:val="0"/>
              <w:divBdr>
                <w:top w:val="none" w:sz="0" w:space="0" w:color="auto"/>
                <w:left w:val="none" w:sz="0" w:space="0" w:color="auto"/>
                <w:bottom w:val="none" w:sz="0" w:space="0" w:color="auto"/>
                <w:right w:val="none" w:sz="0" w:space="0" w:color="auto"/>
              </w:divBdr>
              <w:divsChild>
                <w:div w:id="296107285">
                  <w:marLeft w:val="0"/>
                  <w:marRight w:val="0"/>
                  <w:marTop w:val="0"/>
                  <w:marBottom w:val="0"/>
                  <w:divBdr>
                    <w:top w:val="none" w:sz="0" w:space="0" w:color="auto"/>
                    <w:left w:val="none" w:sz="0" w:space="0" w:color="auto"/>
                    <w:bottom w:val="none" w:sz="0" w:space="0" w:color="auto"/>
                    <w:right w:val="none" w:sz="0" w:space="0" w:color="auto"/>
                  </w:divBdr>
                </w:div>
              </w:divsChild>
            </w:div>
            <w:div w:id="634530609">
              <w:marLeft w:val="0"/>
              <w:marRight w:val="0"/>
              <w:marTop w:val="0"/>
              <w:marBottom w:val="0"/>
              <w:divBdr>
                <w:top w:val="none" w:sz="0" w:space="0" w:color="auto"/>
                <w:left w:val="none" w:sz="0" w:space="0" w:color="auto"/>
                <w:bottom w:val="none" w:sz="0" w:space="0" w:color="auto"/>
                <w:right w:val="none" w:sz="0" w:space="0" w:color="auto"/>
              </w:divBdr>
              <w:divsChild>
                <w:div w:id="41316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938528">
          <w:marLeft w:val="0"/>
          <w:marRight w:val="0"/>
          <w:marTop w:val="0"/>
          <w:marBottom w:val="0"/>
          <w:divBdr>
            <w:top w:val="none" w:sz="0" w:space="0" w:color="auto"/>
            <w:left w:val="none" w:sz="0" w:space="0" w:color="auto"/>
            <w:bottom w:val="none" w:sz="0" w:space="0" w:color="auto"/>
            <w:right w:val="none" w:sz="0" w:space="0" w:color="auto"/>
          </w:divBdr>
          <w:divsChild>
            <w:div w:id="801192349">
              <w:marLeft w:val="0"/>
              <w:marRight w:val="0"/>
              <w:marTop w:val="0"/>
              <w:marBottom w:val="0"/>
              <w:divBdr>
                <w:top w:val="none" w:sz="0" w:space="0" w:color="auto"/>
                <w:left w:val="none" w:sz="0" w:space="0" w:color="auto"/>
                <w:bottom w:val="none" w:sz="0" w:space="0" w:color="auto"/>
                <w:right w:val="none" w:sz="0" w:space="0" w:color="auto"/>
              </w:divBdr>
              <w:divsChild>
                <w:div w:id="164111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234677">
      <w:bodyDiv w:val="1"/>
      <w:marLeft w:val="0"/>
      <w:marRight w:val="0"/>
      <w:marTop w:val="0"/>
      <w:marBottom w:val="0"/>
      <w:divBdr>
        <w:top w:val="none" w:sz="0" w:space="0" w:color="auto"/>
        <w:left w:val="none" w:sz="0" w:space="0" w:color="auto"/>
        <w:bottom w:val="none" w:sz="0" w:space="0" w:color="auto"/>
        <w:right w:val="none" w:sz="0" w:space="0" w:color="auto"/>
      </w:divBdr>
    </w:div>
    <w:div w:id="1685281881">
      <w:bodyDiv w:val="1"/>
      <w:marLeft w:val="0"/>
      <w:marRight w:val="0"/>
      <w:marTop w:val="0"/>
      <w:marBottom w:val="0"/>
      <w:divBdr>
        <w:top w:val="none" w:sz="0" w:space="0" w:color="auto"/>
        <w:left w:val="none" w:sz="0" w:space="0" w:color="auto"/>
        <w:bottom w:val="none" w:sz="0" w:space="0" w:color="auto"/>
        <w:right w:val="none" w:sz="0" w:space="0" w:color="auto"/>
      </w:divBdr>
    </w:div>
    <w:div w:id="1780252007">
      <w:bodyDiv w:val="1"/>
      <w:marLeft w:val="0"/>
      <w:marRight w:val="0"/>
      <w:marTop w:val="0"/>
      <w:marBottom w:val="0"/>
      <w:divBdr>
        <w:top w:val="none" w:sz="0" w:space="0" w:color="auto"/>
        <w:left w:val="none" w:sz="0" w:space="0" w:color="auto"/>
        <w:bottom w:val="none" w:sz="0" w:space="0" w:color="auto"/>
        <w:right w:val="none" w:sz="0" w:space="0" w:color="auto"/>
      </w:divBdr>
      <w:divsChild>
        <w:div w:id="1834563447">
          <w:marLeft w:val="0"/>
          <w:marRight w:val="0"/>
          <w:marTop w:val="0"/>
          <w:marBottom w:val="0"/>
          <w:divBdr>
            <w:top w:val="none" w:sz="0" w:space="0" w:color="auto"/>
            <w:left w:val="none" w:sz="0" w:space="0" w:color="auto"/>
            <w:bottom w:val="none" w:sz="0" w:space="0" w:color="auto"/>
            <w:right w:val="none" w:sz="0" w:space="0" w:color="auto"/>
          </w:divBdr>
          <w:divsChild>
            <w:div w:id="825629440">
              <w:marLeft w:val="0"/>
              <w:marRight w:val="0"/>
              <w:marTop w:val="0"/>
              <w:marBottom w:val="0"/>
              <w:divBdr>
                <w:top w:val="none" w:sz="0" w:space="0" w:color="auto"/>
                <w:left w:val="none" w:sz="0" w:space="0" w:color="auto"/>
                <w:bottom w:val="none" w:sz="0" w:space="0" w:color="auto"/>
                <w:right w:val="none" w:sz="0" w:space="0" w:color="auto"/>
              </w:divBdr>
              <w:divsChild>
                <w:div w:id="146167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786267">
      <w:bodyDiv w:val="1"/>
      <w:marLeft w:val="0"/>
      <w:marRight w:val="0"/>
      <w:marTop w:val="0"/>
      <w:marBottom w:val="0"/>
      <w:divBdr>
        <w:top w:val="none" w:sz="0" w:space="0" w:color="auto"/>
        <w:left w:val="none" w:sz="0" w:space="0" w:color="auto"/>
        <w:bottom w:val="none" w:sz="0" w:space="0" w:color="auto"/>
        <w:right w:val="none" w:sz="0" w:space="0" w:color="auto"/>
      </w:divBdr>
    </w:div>
    <w:div w:id="1851065786">
      <w:bodyDiv w:val="1"/>
      <w:marLeft w:val="0"/>
      <w:marRight w:val="0"/>
      <w:marTop w:val="0"/>
      <w:marBottom w:val="0"/>
      <w:divBdr>
        <w:top w:val="none" w:sz="0" w:space="0" w:color="auto"/>
        <w:left w:val="none" w:sz="0" w:space="0" w:color="auto"/>
        <w:bottom w:val="none" w:sz="0" w:space="0" w:color="auto"/>
        <w:right w:val="none" w:sz="0" w:space="0" w:color="auto"/>
      </w:divBdr>
      <w:divsChild>
        <w:div w:id="1175878052">
          <w:marLeft w:val="533"/>
          <w:marRight w:val="0"/>
          <w:marTop w:val="0"/>
          <w:marBottom w:val="0"/>
          <w:divBdr>
            <w:top w:val="none" w:sz="0" w:space="0" w:color="auto"/>
            <w:left w:val="none" w:sz="0" w:space="0" w:color="auto"/>
            <w:bottom w:val="none" w:sz="0" w:space="0" w:color="auto"/>
            <w:right w:val="none" w:sz="0" w:space="0" w:color="auto"/>
          </w:divBdr>
        </w:div>
        <w:div w:id="204562783">
          <w:marLeft w:val="533"/>
          <w:marRight w:val="0"/>
          <w:marTop w:val="0"/>
          <w:marBottom w:val="0"/>
          <w:divBdr>
            <w:top w:val="none" w:sz="0" w:space="0" w:color="auto"/>
            <w:left w:val="none" w:sz="0" w:space="0" w:color="auto"/>
            <w:bottom w:val="none" w:sz="0" w:space="0" w:color="auto"/>
            <w:right w:val="none" w:sz="0" w:space="0" w:color="auto"/>
          </w:divBdr>
        </w:div>
        <w:div w:id="1128399060">
          <w:marLeft w:val="533"/>
          <w:marRight w:val="0"/>
          <w:marTop w:val="0"/>
          <w:marBottom w:val="0"/>
          <w:divBdr>
            <w:top w:val="none" w:sz="0" w:space="0" w:color="auto"/>
            <w:left w:val="none" w:sz="0" w:space="0" w:color="auto"/>
            <w:bottom w:val="none" w:sz="0" w:space="0" w:color="auto"/>
            <w:right w:val="none" w:sz="0" w:space="0" w:color="auto"/>
          </w:divBdr>
        </w:div>
        <w:div w:id="1730689718">
          <w:marLeft w:val="533"/>
          <w:marRight w:val="0"/>
          <w:marTop w:val="0"/>
          <w:marBottom w:val="0"/>
          <w:divBdr>
            <w:top w:val="none" w:sz="0" w:space="0" w:color="auto"/>
            <w:left w:val="none" w:sz="0" w:space="0" w:color="auto"/>
            <w:bottom w:val="none" w:sz="0" w:space="0" w:color="auto"/>
            <w:right w:val="none" w:sz="0" w:space="0" w:color="auto"/>
          </w:divBdr>
        </w:div>
        <w:div w:id="258223467">
          <w:marLeft w:val="533"/>
          <w:marRight w:val="0"/>
          <w:marTop w:val="0"/>
          <w:marBottom w:val="0"/>
          <w:divBdr>
            <w:top w:val="none" w:sz="0" w:space="0" w:color="auto"/>
            <w:left w:val="none" w:sz="0" w:space="0" w:color="auto"/>
            <w:bottom w:val="none" w:sz="0" w:space="0" w:color="auto"/>
            <w:right w:val="none" w:sz="0" w:space="0" w:color="auto"/>
          </w:divBdr>
        </w:div>
        <w:div w:id="2013994902">
          <w:marLeft w:val="533"/>
          <w:marRight w:val="0"/>
          <w:marTop w:val="0"/>
          <w:marBottom w:val="0"/>
          <w:divBdr>
            <w:top w:val="none" w:sz="0" w:space="0" w:color="auto"/>
            <w:left w:val="none" w:sz="0" w:space="0" w:color="auto"/>
            <w:bottom w:val="none" w:sz="0" w:space="0" w:color="auto"/>
            <w:right w:val="none" w:sz="0" w:space="0" w:color="auto"/>
          </w:divBdr>
        </w:div>
        <w:div w:id="439223991">
          <w:marLeft w:val="533"/>
          <w:marRight w:val="0"/>
          <w:marTop w:val="0"/>
          <w:marBottom w:val="0"/>
          <w:divBdr>
            <w:top w:val="none" w:sz="0" w:space="0" w:color="auto"/>
            <w:left w:val="none" w:sz="0" w:space="0" w:color="auto"/>
            <w:bottom w:val="none" w:sz="0" w:space="0" w:color="auto"/>
            <w:right w:val="none" w:sz="0" w:space="0" w:color="auto"/>
          </w:divBdr>
        </w:div>
        <w:div w:id="169610817">
          <w:marLeft w:val="533"/>
          <w:marRight w:val="0"/>
          <w:marTop w:val="0"/>
          <w:marBottom w:val="0"/>
          <w:divBdr>
            <w:top w:val="none" w:sz="0" w:space="0" w:color="auto"/>
            <w:left w:val="none" w:sz="0" w:space="0" w:color="auto"/>
            <w:bottom w:val="none" w:sz="0" w:space="0" w:color="auto"/>
            <w:right w:val="none" w:sz="0" w:space="0" w:color="auto"/>
          </w:divBdr>
        </w:div>
        <w:div w:id="434207755">
          <w:marLeft w:val="533"/>
          <w:marRight w:val="0"/>
          <w:marTop w:val="0"/>
          <w:marBottom w:val="0"/>
          <w:divBdr>
            <w:top w:val="none" w:sz="0" w:space="0" w:color="auto"/>
            <w:left w:val="none" w:sz="0" w:space="0" w:color="auto"/>
            <w:bottom w:val="none" w:sz="0" w:space="0" w:color="auto"/>
            <w:right w:val="none" w:sz="0" w:space="0" w:color="auto"/>
          </w:divBdr>
        </w:div>
      </w:divsChild>
    </w:div>
    <w:div w:id="1901597385">
      <w:bodyDiv w:val="1"/>
      <w:marLeft w:val="0"/>
      <w:marRight w:val="0"/>
      <w:marTop w:val="0"/>
      <w:marBottom w:val="0"/>
      <w:divBdr>
        <w:top w:val="none" w:sz="0" w:space="0" w:color="auto"/>
        <w:left w:val="none" w:sz="0" w:space="0" w:color="auto"/>
        <w:bottom w:val="none" w:sz="0" w:space="0" w:color="auto"/>
        <w:right w:val="none" w:sz="0" w:space="0" w:color="auto"/>
      </w:divBdr>
      <w:divsChild>
        <w:div w:id="274364384">
          <w:marLeft w:val="0"/>
          <w:marRight w:val="0"/>
          <w:marTop w:val="0"/>
          <w:marBottom w:val="0"/>
          <w:divBdr>
            <w:top w:val="none" w:sz="0" w:space="0" w:color="auto"/>
            <w:left w:val="none" w:sz="0" w:space="0" w:color="auto"/>
            <w:bottom w:val="none" w:sz="0" w:space="0" w:color="auto"/>
            <w:right w:val="none" w:sz="0" w:space="0" w:color="auto"/>
          </w:divBdr>
          <w:divsChild>
            <w:div w:id="2134277553">
              <w:marLeft w:val="0"/>
              <w:marRight w:val="0"/>
              <w:marTop w:val="0"/>
              <w:marBottom w:val="0"/>
              <w:divBdr>
                <w:top w:val="none" w:sz="0" w:space="0" w:color="auto"/>
                <w:left w:val="none" w:sz="0" w:space="0" w:color="auto"/>
                <w:bottom w:val="none" w:sz="0" w:space="0" w:color="auto"/>
                <w:right w:val="none" w:sz="0" w:space="0" w:color="auto"/>
              </w:divBdr>
              <w:divsChild>
                <w:div w:id="7355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83263">
      <w:bodyDiv w:val="1"/>
      <w:marLeft w:val="0"/>
      <w:marRight w:val="0"/>
      <w:marTop w:val="0"/>
      <w:marBottom w:val="0"/>
      <w:divBdr>
        <w:top w:val="none" w:sz="0" w:space="0" w:color="auto"/>
        <w:left w:val="none" w:sz="0" w:space="0" w:color="auto"/>
        <w:bottom w:val="none" w:sz="0" w:space="0" w:color="auto"/>
        <w:right w:val="none" w:sz="0" w:space="0" w:color="auto"/>
      </w:divBdr>
      <w:divsChild>
        <w:div w:id="381946800">
          <w:marLeft w:val="0"/>
          <w:marRight w:val="0"/>
          <w:marTop w:val="0"/>
          <w:marBottom w:val="0"/>
          <w:divBdr>
            <w:top w:val="none" w:sz="0" w:space="0" w:color="auto"/>
            <w:left w:val="none" w:sz="0" w:space="0" w:color="auto"/>
            <w:bottom w:val="none" w:sz="0" w:space="0" w:color="auto"/>
            <w:right w:val="none" w:sz="0" w:space="0" w:color="auto"/>
          </w:divBdr>
          <w:divsChild>
            <w:div w:id="1230077603">
              <w:marLeft w:val="0"/>
              <w:marRight w:val="0"/>
              <w:marTop w:val="0"/>
              <w:marBottom w:val="0"/>
              <w:divBdr>
                <w:top w:val="none" w:sz="0" w:space="0" w:color="auto"/>
                <w:left w:val="none" w:sz="0" w:space="0" w:color="auto"/>
                <w:bottom w:val="none" w:sz="0" w:space="0" w:color="auto"/>
                <w:right w:val="none" w:sz="0" w:space="0" w:color="auto"/>
              </w:divBdr>
              <w:divsChild>
                <w:div w:id="1676690642">
                  <w:marLeft w:val="0"/>
                  <w:marRight w:val="0"/>
                  <w:marTop w:val="0"/>
                  <w:marBottom w:val="0"/>
                  <w:divBdr>
                    <w:top w:val="none" w:sz="0" w:space="0" w:color="auto"/>
                    <w:left w:val="none" w:sz="0" w:space="0" w:color="auto"/>
                    <w:bottom w:val="none" w:sz="0" w:space="0" w:color="auto"/>
                    <w:right w:val="none" w:sz="0" w:space="0" w:color="auto"/>
                  </w:divBdr>
                </w:div>
              </w:divsChild>
            </w:div>
            <w:div w:id="1980722354">
              <w:marLeft w:val="0"/>
              <w:marRight w:val="0"/>
              <w:marTop w:val="0"/>
              <w:marBottom w:val="0"/>
              <w:divBdr>
                <w:top w:val="none" w:sz="0" w:space="0" w:color="auto"/>
                <w:left w:val="none" w:sz="0" w:space="0" w:color="auto"/>
                <w:bottom w:val="none" w:sz="0" w:space="0" w:color="auto"/>
                <w:right w:val="none" w:sz="0" w:space="0" w:color="auto"/>
              </w:divBdr>
              <w:divsChild>
                <w:div w:id="1536696034">
                  <w:marLeft w:val="0"/>
                  <w:marRight w:val="0"/>
                  <w:marTop w:val="0"/>
                  <w:marBottom w:val="0"/>
                  <w:divBdr>
                    <w:top w:val="none" w:sz="0" w:space="0" w:color="auto"/>
                    <w:left w:val="none" w:sz="0" w:space="0" w:color="auto"/>
                    <w:bottom w:val="none" w:sz="0" w:space="0" w:color="auto"/>
                    <w:right w:val="none" w:sz="0" w:space="0" w:color="auto"/>
                  </w:divBdr>
                </w:div>
                <w:div w:id="157381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88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1" Type="http://schemas.openxmlformats.org/officeDocument/2006/relationships/hyperlink" Target="https://www.cgerisk.com/products/bowtiex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18A283-9B86-8F46-BA0E-5F14CA305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5592</Words>
  <Characters>30756</Characters>
  <Application>Microsoft Office Word</Application>
  <DocSecurity>0</DocSecurity>
  <Lines>256</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2Privacy</Company>
  <LinksUpToDate>false</LinksUpToDate>
  <CharactersWithSpaces>36276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van Puijenbroek</dc:creator>
  <cp:keywords/>
  <dc:description/>
  <cp:lastModifiedBy>Wilfried Olthof</cp:lastModifiedBy>
  <cp:revision>2</cp:revision>
  <cp:lastPrinted>2020-07-08T11:16:00Z</cp:lastPrinted>
  <dcterms:created xsi:type="dcterms:W3CDTF">2022-08-18T06:06:00Z</dcterms:created>
  <dcterms:modified xsi:type="dcterms:W3CDTF">2022-08-18T06:06:00Z</dcterms:modified>
</cp:coreProperties>
</file>